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90" w:rsidRDefault="006A1590" w:rsidP="00BC64FB">
      <w:pPr>
        <w:widowControl/>
        <w:spacing w:after="120" w:line="276" w:lineRule="auto"/>
        <w:jc w:val="center"/>
        <w:rPr>
          <w:rFonts w:ascii="Times New Roman" w:hAnsi="Times New Roman" w:cs="Times New Roman"/>
          <w:b/>
          <w:bCs/>
        </w:rPr>
      </w:pPr>
      <w:r>
        <w:rPr>
          <w:rFonts w:ascii="Times New Roman" w:hAnsi="Times New Roman" w:cs="Times New Roman"/>
          <w:b/>
          <w:bCs/>
          <w:noProof/>
          <w:lang w:bidi="ar-SA"/>
        </w:rPr>
        <w:drawing>
          <wp:inline distT="0" distB="0" distL="0" distR="0" wp14:anchorId="6A5C57A5">
            <wp:extent cx="694690"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810895"/>
                    </a:xfrm>
                    <a:prstGeom prst="rect">
                      <a:avLst/>
                    </a:prstGeom>
                    <a:noFill/>
                  </pic:spPr>
                </pic:pic>
              </a:graphicData>
            </a:graphic>
          </wp:inline>
        </w:drawing>
      </w:r>
    </w:p>
    <w:p w:rsidR="006A1590" w:rsidRDefault="006A1590" w:rsidP="00BC64FB">
      <w:pPr>
        <w:widowControl/>
        <w:spacing w:after="120" w:line="276" w:lineRule="auto"/>
        <w:jc w:val="center"/>
        <w:rPr>
          <w:rFonts w:ascii="Times New Roman" w:hAnsi="Times New Roman" w:cs="Times New Roman"/>
          <w:b/>
          <w:bCs/>
        </w:rPr>
      </w:pPr>
      <w:r w:rsidRPr="006A1590">
        <w:rPr>
          <w:rFonts w:ascii="Times New Roman" w:hAnsi="Times New Roman" w:cs="Times New Roman"/>
          <w:b/>
          <w:bCs/>
        </w:rPr>
        <w:t>ОБЛАСТНОЕ ГОСУДАРСТВЕННОЕ БЮДЖЕТНОЕ УЧРЕЖДЕНИЕ СОЦИАЛЬНОГО ОБСЛУЖИВАНИЯ «СОЦИАЛЬНО-РЕАБИЛИТАЦИОННЫЙ ЦЕНТР ДЛЯ НЕСОВЕРШЕННОЛЕТНИХ ЗАЛАРИНСКОГО РАЙОНА»</w:t>
      </w:r>
    </w:p>
    <w:p w:rsidR="006A1590" w:rsidRDefault="006A1590" w:rsidP="006A1590">
      <w:pPr>
        <w:widowControl/>
        <w:jc w:val="center"/>
        <w:rPr>
          <w:rFonts w:ascii="Times New Roman" w:eastAsia="Times New Roman" w:hAnsi="Times New Roman" w:cs="Times New Roman"/>
          <w:b/>
          <w:color w:val="auto"/>
          <w:sz w:val="28"/>
          <w:szCs w:val="32"/>
          <w:lang w:bidi="ar-SA"/>
        </w:rPr>
      </w:pPr>
    </w:p>
    <w:p w:rsidR="006A1590" w:rsidRPr="006A1590" w:rsidRDefault="006A1590" w:rsidP="006A1590">
      <w:pPr>
        <w:widowControl/>
        <w:jc w:val="center"/>
        <w:rPr>
          <w:rFonts w:ascii="Times New Roman" w:eastAsia="Times New Roman" w:hAnsi="Times New Roman" w:cs="Times New Roman"/>
          <w:b/>
          <w:color w:val="auto"/>
          <w:sz w:val="28"/>
          <w:szCs w:val="32"/>
          <w:lang w:bidi="ar-SA"/>
        </w:rPr>
      </w:pPr>
      <w:r w:rsidRPr="006A1590">
        <w:rPr>
          <w:rFonts w:ascii="Times New Roman" w:eastAsia="Times New Roman" w:hAnsi="Times New Roman" w:cs="Times New Roman"/>
          <w:b/>
          <w:color w:val="auto"/>
          <w:sz w:val="28"/>
          <w:szCs w:val="32"/>
          <w:lang w:bidi="ar-SA"/>
        </w:rPr>
        <w:t>ПРИКАЗ</w:t>
      </w:r>
    </w:p>
    <w:p w:rsidR="006A1590" w:rsidRPr="006A1590" w:rsidRDefault="006A1590" w:rsidP="006A1590">
      <w:pPr>
        <w:widowControl/>
        <w:jc w:val="center"/>
        <w:rPr>
          <w:rFonts w:ascii="Times New Roman" w:eastAsia="Times New Roman" w:hAnsi="Times New Roman" w:cs="Times New Roman"/>
          <w:b/>
          <w:color w:val="auto"/>
          <w:sz w:val="28"/>
          <w:szCs w:val="32"/>
          <w:lang w:bidi="ar-SA"/>
        </w:rPr>
      </w:pPr>
    </w:p>
    <w:tbl>
      <w:tblPr>
        <w:tblW w:w="0" w:type="auto"/>
        <w:tblLook w:val="04A0" w:firstRow="1" w:lastRow="0" w:firstColumn="1" w:lastColumn="0" w:noHBand="0" w:noVBand="1"/>
      </w:tblPr>
      <w:tblGrid>
        <w:gridCol w:w="2980"/>
        <w:gridCol w:w="2964"/>
        <w:gridCol w:w="2975"/>
      </w:tblGrid>
      <w:tr w:rsidR="006A1590" w:rsidRPr="006A1590" w:rsidTr="00934772">
        <w:tc>
          <w:tcPr>
            <w:tcW w:w="3284" w:type="dxa"/>
          </w:tcPr>
          <w:p w:rsidR="006A1590" w:rsidRPr="00934772" w:rsidRDefault="006A1590" w:rsidP="006A1590">
            <w:pPr>
              <w:widowControl/>
              <w:suppressAutoHyphens/>
              <w:spacing w:line="360" w:lineRule="auto"/>
              <w:rPr>
                <w:rFonts w:ascii="Times New Roman" w:eastAsia="Times New Roman" w:hAnsi="Times New Roman" w:cs="Times New Roman"/>
                <w:color w:val="auto"/>
                <w:sz w:val="28"/>
                <w:szCs w:val="28"/>
                <w:lang w:bidi="ar-SA"/>
              </w:rPr>
            </w:pPr>
            <w:r w:rsidRPr="00934772">
              <w:rPr>
                <w:rFonts w:ascii="Times New Roman" w:eastAsia="Times New Roman" w:hAnsi="Times New Roman" w:cs="Times New Roman"/>
                <w:color w:val="auto"/>
                <w:sz w:val="28"/>
                <w:szCs w:val="28"/>
                <w:lang w:bidi="ar-SA"/>
              </w:rPr>
              <w:t>«31» октября 2024</w:t>
            </w:r>
            <w:r w:rsidRPr="00934772">
              <w:rPr>
                <w:rFonts w:ascii="Times New Roman" w:eastAsia="Times New Roman" w:hAnsi="Times New Roman" w:cs="Times New Roman"/>
                <w:color w:val="auto"/>
                <w:sz w:val="28"/>
                <w:szCs w:val="28"/>
                <w:lang w:val="en-US" w:bidi="ar-SA"/>
              </w:rPr>
              <w:t xml:space="preserve"> </w:t>
            </w:r>
            <w:r w:rsidRPr="00934772">
              <w:rPr>
                <w:rFonts w:ascii="Times New Roman" w:eastAsia="Times New Roman" w:hAnsi="Times New Roman" w:cs="Times New Roman"/>
                <w:color w:val="auto"/>
                <w:sz w:val="28"/>
                <w:szCs w:val="28"/>
                <w:lang w:bidi="ar-SA"/>
              </w:rPr>
              <w:t>г.</w:t>
            </w:r>
          </w:p>
        </w:tc>
        <w:tc>
          <w:tcPr>
            <w:tcW w:w="3285" w:type="dxa"/>
          </w:tcPr>
          <w:p w:rsidR="006A1590" w:rsidRPr="00934772" w:rsidRDefault="006A1590" w:rsidP="006A1590">
            <w:pPr>
              <w:widowControl/>
              <w:suppressAutoHyphens/>
              <w:spacing w:line="360" w:lineRule="auto"/>
              <w:jc w:val="center"/>
              <w:rPr>
                <w:rFonts w:ascii="Times New Roman" w:eastAsia="Times New Roman" w:hAnsi="Times New Roman" w:cs="Times New Roman"/>
                <w:color w:val="auto"/>
                <w:sz w:val="28"/>
                <w:szCs w:val="28"/>
                <w:lang w:bidi="ar-SA"/>
              </w:rPr>
            </w:pPr>
            <w:r w:rsidRPr="00934772">
              <w:rPr>
                <w:rFonts w:ascii="Times New Roman" w:eastAsia="Times New Roman" w:hAnsi="Times New Roman" w:cs="Times New Roman"/>
                <w:color w:val="auto"/>
                <w:sz w:val="28"/>
                <w:szCs w:val="28"/>
                <w:lang w:bidi="ar-SA"/>
              </w:rPr>
              <w:t>р.п. Залари</w:t>
            </w:r>
          </w:p>
        </w:tc>
        <w:tc>
          <w:tcPr>
            <w:tcW w:w="3285" w:type="dxa"/>
          </w:tcPr>
          <w:p w:rsidR="006A1590" w:rsidRPr="00934772" w:rsidRDefault="006A1590" w:rsidP="00563B02">
            <w:pPr>
              <w:widowControl/>
              <w:suppressAutoHyphens/>
              <w:spacing w:line="360" w:lineRule="auto"/>
              <w:jc w:val="right"/>
              <w:rPr>
                <w:rFonts w:ascii="Times New Roman" w:eastAsia="Times New Roman" w:hAnsi="Times New Roman" w:cs="Times New Roman"/>
                <w:color w:val="auto"/>
                <w:sz w:val="28"/>
                <w:szCs w:val="28"/>
                <w:lang w:val="en-US" w:bidi="ar-SA"/>
              </w:rPr>
            </w:pPr>
            <w:r w:rsidRPr="00934772">
              <w:rPr>
                <w:rFonts w:ascii="Times New Roman" w:eastAsia="Times New Roman" w:hAnsi="Times New Roman" w:cs="Times New Roman"/>
                <w:color w:val="auto"/>
                <w:sz w:val="28"/>
                <w:szCs w:val="28"/>
                <w:lang w:bidi="ar-SA"/>
              </w:rPr>
              <w:t>№276.</w:t>
            </w:r>
            <w:r w:rsidR="00563B02" w:rsidRPr="00934772">
              <w:rPr>
                <w:rFonts w:ascii="Times New Roman" w:eastAsia="Times New Roman" w:hAnsi="Times New Roman" w:cs="Times New Roman"/>
                <w:color w:val="auto"/>
                <w:sz w:val="28"/>
                <w:szCs w:val="28"/>
                <w:lang w:bidi="ar-SA"/>
              </w:rPr>
              <w:t>9</w:t>
            </w:r>
          </w:p>
        </w:tc>
      </w:tr>
    </w:tbl>
    <w:p w:rsidR="006A1590" w:rsidRDefault="006A1590" w:rsidP="00BC64FB">
      <w:pPr>
        <w:widowControl/>
        <w:spacing w:after="120" w:line="276" w:lineRule="auto"/>
        <w:jc w:val="center"/>
        <w:rPr>
          <w:rFonts w:ascii="Times New Roman" w:hAnsi="Times New Roman" w:cs="Times New Roman"/>
          <w:b/>
          <w:bCs/>
        </w:rPr>
      </w:pPr>
    </w:p>
    <w:p w:rsidR="00E16C71" w:rsidRPr="00934772" w:rsidRDefault="006A1590" w:rsidP="00934772">
      <w:pPr>
        <w:widowControl/>
        <w:autoSpaceDE w:val="0"/>
        <w:autoSpaceDN w:val="0"/>
        <w:adjustRightInd w:val="0"/>
        <w:jc w:val="center"/>
        <w:rPr>
          <w:rFonts w:ascii="Times New Roman CYR" w:hAnsi="Times New Roman CYR" w:cs="Times New Roman CYR"/>
          <w:b/>
          <w:bCs/>
          <w:color w:val="1C2529"/>
          <w:sz w:val="28"/>
          <w:szCs w:val="28"/>
          <w:lang w:bidi="ar-SA"/>
        </w:rPr>
      </w:pPr>
      <w:r w:rsidRPr="00934772">
        <w:rPr>
          <w:rFonts w:ascii="Times New Roman CYR" w:hAnsi="Times New Roman CYR" w:cs="Times New Roman CYR"/>
          <w:b/>
          <w:bCs/>
          <w:color w:val="1C2529"/>
          <w:sz w:val="28"/>
          <w:szCs w:val="28"/>
          <w:lang w:bidi="ar-SA"/>
        </w:rPr>
        <w:t>Об отдельных мерах, направленных на реализацию отдельных правовых актов Российской Федерации, регулирующих отношения, связанные с обработкой и защитой персональных данных</w:t>
      </w:r>
    </w:p>
    <w:p w:rsidR="00E16C71" w:rsidRDefault="00E16C71" w:rsidP="00934772">
      <w:pPr>
        <w:widowControl/>
        <w:autoSpaceDE w:val="0"/>
        <w:autoSpaceDN w:val="0"/>
        <w:adjustRightInd w:val="0"/>
        <w:jc w:val="center"/>
        <w:rPr>
          <w:rFonts w:ascii="Times New Roman CYR" w:hAnsi="Times New Roman CYR" w:cs="Times New Roman CYR"/>
          <w:b/>
          <w:bCs/>
          <w:color w:val="1C2529"/>
          <w:sz w:val="28"/>
          <w:szCs w:val="28"/>
          <w:lang w:bidi="ar-SA"/>
        </w:rPr>
      </w:pPr>
    </w:p>
    <w:p w:rsidR="00E16C71" w:rsidRPr="00934772" w:rsidRDefault="006A1590" w:rsidP="00E16C71">
      <w:pPr>
        <w:widowControl/>
        <w:autoSpaceDE w:val="0"/>
        <w:autoSpaceDN w:val="0"/>
        <w:adjustRightInd w:val="0"/>
        <w:ind w:firstLine="708"/>
        <w:rPr>
          <w:rFonts w:ascii="Times New Roman" w:hAnsi="Times New Roman" w:cs="Times New Roman"/>
          <w:color w:val="1C2529"/>
          <w:sz w:val="28"/>
          <w:szCs w:val="28"/>
          <w:lang w:bidi="ar-SA"/>
        </w:rPr>
      </w:pPr>
      <w:r w:rsidRPr="00934772">
        <w:rPr>
          <w:rFonts w:ascii="Times New Roman CYR" w:hAnsi="Times New Roman CYR" w:cs="Times New Roman CYR"/>
          <w:color w:val="1C2529"/>
          <w:sz w:val="28"/>
          <w:szCs w:val="28"/>
          <w:lang w:bidi="ar-SA"/>
        </w:rPr>
        <w:t xml:space="preserve">В соответствии с Федеральным законом от 27 июля 2006 года </w:t>
      </w:r>
      <w:r w:rsidRPr="00934772">
        <w:rPr>
          <w:rFonts w:ascii="Times New Roman" w:hAnsi="Times New Roman" w:cs="Times New Roman"/>
          <w:color w:val="1C2529"/>
          <w:sz w:val="28"/>
          <w:szCs w:val="28"/>
          <w:lang w:bidi="ar-SA"/>
        </w:rPr>
        <w:t>№ 152-</w:t>
      </w:r>
      <w:r w:rsidRPr="00934772">
        <w:rPr>
          <w:rFonts w:ascii="Times New Roman CYR" w:hAnsi="Times New Roman CYR" w:cs="Times New Roman CYR"/>
          <w:color w:val="1C2529"/>
          <w:sz w:val="28"/>
          <w:szCs w:val="28"/>
          <w:lang w:bidi="ar-SA"/>
        </w:rPr>
        <w:t xml:space="preserve">ФЗ </w:t>
      </w:r>
      <w:r w:rsidRPr="00934772">
        <w:rPr>
          <w:rFonts w:ascii="Times New Roman" w:hAnsi="Times New Roman" w:cs="Times New Roman"/>
          <w:color w:val="1C2529"/>
          <w:sz w:val="28"/>
          <w:szCs w:val="28"/>
          <w:lang w:bidi="ar-SA"/>
        </w:rPr>
        <w:t>«</w:t>
      </w:r>
      <w:r w:rsidRPr="00934772">
        <w:rPr>
          <w:rFonts w:ascii="Times New Roman CYR" w:hAnsi="Times New Roman CYR" w:cs="Times New Roman CYR"/>
          <w:color w:val="1C2529"/>
          <w:sz w:val="28"/>
          <w:szCs w:val="28"/>
          <w:lang w:bidi="ar-SA"/>
        </w:rPr>
        <w:t>О персональных данных</w:t>
      </w:r>
      <w:r w:rsidRPr="00934772">
        <w:rPr>
          <w:rFonts w:ascii="Times New Roman" w:hAnsi="Times New Roman" w:cs="Times New Roman"/>
          <w:color w:val="1C2529"/>
          <w:sz w:val="28"/>
          <w:szCs w:val="28"/>
          <w:lang w:bidi="ar-SA"/>
        </w:rPr>
        <w:t>» (</w:t>
      </w:r>
      <w:r w:rsidRPr="00934772">
        <w:rPr>
          <w:rFonts w:ascii="Times New Roman CYR" w:hAnsi="Times New Roman CYR" w:cs="Times New Roman CYR"/>
          <w:color w:val="1C2529"/>
          <w:sz w:val="28"/>
          <w:szCs w:val="28"/>
          <w:lang w:bidi="ar-SA"/>
        </w:rPr>
        <w:t xml:space="preserve">далее - Федеральный закон </w:t>
      </w:r>
      <w:r w:rsidRPr="00934772">
        <w:rPr>
          <w:rFonts w:ascii="Times New Roman" w:hAnsi="Times New Roman" w:cs="Times New Roman"/>
          <w:color w:val="1C2529"/>
          <w:sz w:val="28"/>
          <w:szCs w:val="28"/>
          <w:lang w:bidi="ar-SA"/>
        </w:rPr>
        <w:t>«</w:t>
      </w:r>
      <w:r w:rsidRPr="00934772">
        <w:rPr>
          <w:rFonts w:ascii="Times New Roman CYR" w:hAnsi="Times New Roman CYR" w:cs="Times New Roman CYR"/>
          <w:color w:val="1C2529"/>
          <w:sz w:val="28"/>
          <w:szCs w:val="28"/>
          <w:lang w:bidi="ar-SA"/>
        </w:rPr>
        <w:t>О персональных данных</w:t>
      </w:r>
      <w:r w:rsidRPr="00934772">
        <w:rPr>
          <w:rFonts w:ascii="Times New Roman" w:hAnsi="Times New Roman" w:cs="Times New Roman"/>
          <w:color w:val="1C2529"/>
          <w:sz w:val="28"/>
          <w:szCs w:val="28"/>
          <w:lang w:bidi="ar-SA"/>
        </w:rPr>
        <w:t xml:space="preserve">»), </w:t>
      </w:r>
      <w:r w:rsidRPr="00934772">
        <w:rPr>
          <w:rFonts w:ascii="Times New Roman CYR" w:hAnsi="Times New Roman CYR" w:cs="Times New Roman CYR"/>
          <w:color w:val="1C2529"/>
          <w:sz w:val="28"/>
          <w:szCs w:val="28"/>
          <w:lang w:bidi="ar-SA"/>
        </w:rPr>
        <w:t xml:space="preserve">постановлением Правительства Российской Федерации от 15 сентября 2008 года </w:t>
      </w:r>
      <w:r w:rsidRPr="00934772">
        <w:rPr>
          <w:rFonts w:ascii="Times New Roman" w:hAnsi="Times New Roman" w:cs="Times New Roman"/>
          <w:color w:val="1C2529"/>
          <w:sz w:val="28"/>
          <w:szCs w:val="28"/>
          <w:lang w:bidi="ar-SA"/>
        </w:rPr>
        <w:t>№ 687 «</w:t>
      </w:r>
      <w:r w:rsidRPr="00934772">
        <w:rPr>
          <w:rFonts w:ascii="Times New Roman CYR" w:hAnsi="Times New Roman CYR" w:cs="Times New Roman CYR"/>
          <w:color w:val="1C2529"/>
          <w:sz w:val="28"/>
          <w:szCs w:val="28"/>
          <w:lang w:bidi="ar-SA"/>
        </w:rPr>
        <w:t>Об утверждении Положения об особенностях обработки персональных данных, осуществляемой без использования средств автоматизации</w:t>
      </w:r>
      <w:r w:rsidRPr="00934772">
        <w:rPr>
          <w:rFonts w:ascii="Times New Roman" w:hAnsi="Times New Roman" w:cs="Times New Roman"/>
          <w:color w:val="1C2529"/>
          <w:sz w:val="28"/>
          <w:szCs w:val="28"/>
          <w:lang w:bidi="ar-SA"/>
        </w:rPr>
        <w:t xml:space="preserve">», </w:t>
      </w:r>
      <w:r w:rsidRPr="00934772">
        <w:rPr>
          <w:rFonts w:ascii="Times New Roman CYR" w:hAnsi="Times New Roman CYR" w:cs="Times New Roman CYR"/>
          <w:color w:val="1C2529"/>
          <w:sz w:val="28"/>
          <w:szCs w:val="28"/>
          <w:lang w:bidi="ar-SA"/>
        </w:rPr>
        <w:t xml:space="preserve">постановлением Правительства Российской Федерации от 21 марта 2012 года </w:t>
      </w:r>
      <w:r w:rsidRPr="00934772">
        <w:rPr>
          <w:rFonts w:ascii="Times New Roman" w:hAnsi="Times New Roman" w:cs="Times New Roman"/>
          <w:color w:val="1C2529"/>
          <w:sz w:val="28"/>
          <w:szCs w:val="28"/>
          <w:lang w:bidi="ar-SA"/>
        </w:rPr>
        <w:t>№ 211 «</w:t>
      </w:r>
      <w:r w:rsidRPr="00934772">
        <w:rPr>
          <w:rFonts w:ascii="Times New Roman CYR" w:hAnsi="Times New Roman CYR" w:cs="Times New Roman CYR"/>
          <w:color w:val="1C2529"/>
          <w:sz w:val="28"/>
          <w:szCs w:val="28"/>
          <w:lang w:bidi="ar-SA"/>
        </w:rPr>
        <w:t xml:space="preserve">Об утверждении перечня мер, направленных на обеспечение выполнения обязанностей, предусмотренных Федеральным законом </w:t>
      </w:r>
      <w:r w:rsidRPr="00934772">
        <w:rPr>
          <w:rFonts w:ascii="Times New Roman" w:hAnsi="Times New Roman" w:cs="Times New Roman"/>
          <w:color w:val="1C2529"/>
          <w:sz w:val="28"/>
          <w:szCs w:val="28"/>
          <w:lang w:bidi="ar-SA"/>
        </w:rPr>
        <w:t>«</w:t>
      </w:r>
      <w:r w:rsidRPr="00934772">
        <w:rPr>
          <w:rFonts w:ascii="Times New Roman CYR" w:hAnsi="Times New Roman CYR" w:cs="Times New Roman CYR"/>
          <w:color w:val="1C2529"/>
          <w:sz w:val="28"/>
          <w:szCs w:val="28"/>
          <w:lang w:bidi="ar-SA"/>
        </w:rPr>
        <w:t>О персональных данных</w:t>
      </w:r>
      <w:r w:rsidRPr="00934772">
        <w:rPr>
          <w:rFonts w:ascii="Times New Roman" w:hAnsi="Times New Roman" w:cs="Times New Roman"/>
          <w:color w:val="1C2529"/>
          <w:sz w:val="28"/>
          <w:szCs w:val="28"/>
          <w:lang w:bidi="ar-SA"/>
        </w:rPr>
        <w:t xml:space="preserve">» </w:t>
      </w:r>
      <w:r w:rsidRPr="00934772">
        <w:rPr>
          <w:rFonts w:ascii="Times New Roman CYR" w:hAnsi="Times New Roman CYR" w:cs="Times New Roman CYR"/>
          <w:color w:val="1C2529"/>
          <w:sz w:val="28"/>
          <w:szCs w:val="28"/>
          <w:lang w:bidi="ar-SA"/>
        </w:rPr>
        <w:t>и принятыми в соответствие с ним нормативными правовыми актами, операторами, являющимися государственными или муниципальными органами</w:t>
      </w:r>
      <w:r w:rsidRPr="00934772">
        <w:rPr>
          <w:rFonts w:ascii="Times New Roman" w:hAnsi="Times New Roman" w:cs="Times New Roman"/>
          <w:color w:val="1C2529"/>
          <w:sz w:val="28"/>
          <w:szCs w:val="28"/>
          <w:lang w:bidi="ar-SA"/>
        </w:rPr>
        <w:t xml:space="preserve">», </w:t>
      </w:r>
      <w:r w:rsidRPr="00934772">
        <w:rPr>
          <w:rFonts w:ascii="Times New Roman CYR" w:hAnsi="Times New Roman CYR" w:cs="Times New Roman CYR"/>
          <w:color w:val="1C2529"/>
          <w:sz w:val="28"/>
          <w:szCs w:val="28"/>
          <w:lang w:bidi="ar-SA"/>
        </w:rPr>
        <w:t xml:space="preserve">руководствуясь </w:t>
      </w:r>
      <w:r w:rsidR="00E16C71" w:rsidRPr="00934772">
        <w:rPr>
          <w:rFonts w:ascii="Times New Roman CYR" w:hAnsi="Times New Roman CYR" w:cs="Times New Roman CYR"/>
          <w:color w:val="1C2529"/>
          <w:sz w:val="28"/>
          <w:szCs w:val="28"/>
          <w:lang w:bidi="ar-SA"/>
        </w:rPr>
        <w:t>Уставом</w:t>
      </w:r>
      <w:r w:rsidRPr="00934772">
        <w:rPr>
          <w:rFonts w:ascii="Times New Roman CYR" w:hAnsi="Times New Roman CYR" w:cs="Times New Roman CYR"/>
          <w:color w:val="1C2529"/>
          <w:sz w:val="28"/>
          <w:szCs w:val="28"/>
          <w:lang w:bidi="ar-SA"/>
        </w:rPr>
        <w:t xml:space="preserve"> </w:t>
      </w:r>
      <w:r w:rsidR="00E16C71" w:rsidRPr="00934772">
        <w:rPr>
          <w:rFonts w:ascii="Times New Roman CYR" w:hAnsi="Times New Roman CYR" w:cs="Times New Roman CYR"/>
          <w:color w:val="1C2529"/>
          <w:sz w:val="28"/>
          <w:szCs w:val="28"/>
          <w:lang w:bidi="ar-SA"/>
        </w:rPr>
        <w:t xml:space="preserve">утвержденным распоряжением </w:t>
      </w:r>
      <w:r w:rsidRPr="00934772">
        <w:rPr>
          <w:rFonts w:ascii="Times New Roman CYR" w:hAnsi="Times New Roman CYR" w:cs="Times New Roman CYR"/>
          <w:color w:val="1C2529"/>
          <w:sz w:val="28"/>
          <w:szCs w:val="28"/>
          <w:lang w:bidi="ar-SA"/>
        </w:rPr>
        <w:t>министр</w:t>
      </w:r>
      <w:r w:rsidR="00E16C71" w:rsidRPr="00934772">
        <w:rPr>
          <w:rFonts w:ascii="Times New Roman CYR" w:hAnsi="Times New Roman CYR" w:cs="Times New Roman CYR"/>
          <w:color w:val="1C2529"/>
          <w:sz w:val="28"/>
          <w:szCs w:val="28"/>
          <w:lang w:bidi="ar-SA"/>
        </w:rPr>
        <w:t>а</w:t>
      </w:r>
      <w:r w:rsidRPr="00934772">
        <w:rPr>
          <w:rFonts w:ascii="Times New Roman CYR" w:hAnsi="Times New Roman CYR" w:cs="Times New Roman CYR"/>
          <w:color w:val="1C2529"/>
          <w:sz w:val="28"/>
          <w:szCs w:val="28"/>
          <w:lang w:bidi="ar-SA"/>
        </w:rPr>
        <w:t xml:space="preserve"> социального развития, опеки и попечительства Иркутской области, </w:t>
      </w:r>
      <w:r w:rsidR="00E16C71" w:rsidRPr="00934772">
        <w:rPr>
          <w:rFonts w:ascii="Times New Roman CYR" w:hAnsi="Times New Roman CYR" w:cs="Times New Roman CYR"/>
          <w:color w:val="1C2529"/>
          <w:sz w:val="28"/>
          <w:szCs w:val="28"/>
          <w:lang w:bidi="ar-SA"/>
        </w:rPr>
        <w:t>от 30</w:t>
      </w:r>
      <w:r w:rsidRPr="00934772">
        <w:rPr>
          <w:rFonts w:ascii="Times New Roman CYR" w:hAnsi="Times New Roman CYR" w:cs="Times New Roman CYR"/>
          <w:color w:val="1C2529"/>
          <w:sz w:val="28"/>
          <w:szCs w:val="28"/>
          <w:lang w:bidi="ar-SA"/>
        </w:rPr>
        <w:t xml:space="preserve"> </w:t>
      </w:r>
      <w:r w:rsidR="00E16C71" w:rsidRPr="00934772">
        <w:rPr>
          <w:rFonts w:ascii="Times New Roman CYR" w:hAnsi="Times New Roman CYR" w:cs="Times New Roman CYR"/>
          <w:color w:val="1C2529"/>
          <w:sz w:val="28"/>
          <w:szCs w:val="28"/>
          <w:lang w:bidi="ar-SA"/>
        </w:rPr>
        <w:t>января 2014</w:t>
      </w:r>
      <w:r w:rsidRPr="00934772">
        <w:rPr>
          <w:rFonts w:ascii="Times New Roman CYR" w:hAnsi="Times New Roman CYR" w:cs="Times New Roman CYR"/>
          <w:color w:val="1C2529"/>
          <w:sz w:val="28"/>
          <w:szCs w:val="28"/>
          <w:lang w:bidi="ar-SA"/>
        </w:rPr>
        <w:t xml:space="preserve"> года </w:t>
      </w:r>
      <w:r w:rsidRPr="00934772">
        <w:rPr>
          <w:rFonts w:ascii="Times New Roman" w:hAnsi="Times New Roman" w:cs="Times New Roman"/>
          <w:color w:val="1C2529"/>
          <w:sz w:val="28"/>
          <w:szCs w:val="28"/>
          <w:lang w:bidi="ar-SA"/>
        </w:rPr>
        <w:t xml:space="preserve">№ </w:t>
      </w:r>
      <w:r w:rsidR="00E16C71" w:rsidRPr="00934772">
        <w:rPr>
          <w:rFonts w:ascii="Times New Roman" w:hAnsi="Times New Roman" w:cs="Times New Roman"/>
          <w:color w:val="1C2529"/>
          <w:sz w:val="28"/>
          <w:szCs w:val="28"/>
          <w:lang w:bidi="ar-SA"/>
        </w:rPr>
        <w:t>25-мр</w:t>
      </w:r>
      <w:r w:rsidRPr="00934772">
        <w:rPr>
          <w:rFonts w:ascii="Times New Roman" w:hAnsi="Times New Roman" w:cs="Times New Roman"/>
          <w:color w:val="1C2529"/>
          <w:sz w:val="28"/>
          <w:szCs w:val="28"/>
          <w:lang w:bidi="ar-SA"/>
        </w:rPr>
        <w:t xml:space="preserve">. </w:t>
      </w:r>
    </w:p>
    <w:p w:rsidR="00E16C71" w:rsidRPr="00934772" w:rsidRDefault="006A1590" w:rsidP="00563B02">
      <w:pPr>
        <w:pStyle w:val="aa"/>
        <w:widowControl/>
        <w:numPr>
          <w:ilvl w:val="0"/>
          <w:numId w:val="20"/>
        </w:numPr>
        <w:autoSpaceDE w:val="0"/>
        <w:autoSpaceDN w:val="0"/>
        <w:adjustRightInd w:val="0"/>
        <w:rPr>
          <w:rFonts w:ascii="Times New Roman CYR" w:hAnsi="Times New Roman CYR" w:cs="Times New Roman CYR"/>
          <w:color w:val="1C2529"/>
          <w:sz w:val="28"/>
          <w:szCs w:val="28"/>
          <w:lang w:bidi="ar-SA"/>
        </w:rPr>
      </w:pPr>
      <w:r w:rsidRPr="00934772">
        <w:rPr>
          <w:rFonts w:ascii="Times New Roman CYR" w:hAnsi="Times New Roman CYR" w:cs="Times New Roman CYR"/>
          <w:color w:val="1C2529"/>
          <w:sz w:val="28"/>
          <w:szCs w:val="28"/>
          <w:lang w:bidi="ar-SA"/>
        </w:rPr>
        <w:t xml:space="preserve">Утвердить: </w:t>
      </w:r>
    </w:p>
    <w:p w:rsidR="00E16C71" w:rsidRPr="00934772" w:rsidRDefault="006A1590" w:rsidP="00E16C71">
      <w:pPr>
        <w:widowControl/>
        <w:autoSpaceDE w:val="0"/>
        <w:autoSpaceDN w:val="0"/>
        <w:adjustRightInd w:val="0"/>
        <w:ind w:firstLine="708"/>
        <w:rPr>
          <w:rFonts w:ascii="Times New Roman CYR" w:hAnsi="Times New Roman CYR" w:cs="Times New Roman CYR"/>
          <w:color w:val="1C2529"/>
          <w:sz w:val="28"/>
          <w:szCs w:val="28"/>
          <w:lang w:bidi="ar-SA"/>
        </w:rPr>
      </w:pPr>
      <w:r w:rsidRPr="00934772">
        <w:rPr>
          <w:rFonts w:ascii="Times New Roman CYR" w:hAnsi="Times New Roman CYR" w:cs="Times New Roman CYR"/>
          <w:color w:val="1C2529"/>
          <w:sz w:val="28"/>
          <w:szCs w:val="28"/>
          <w:lang w:bidi="ar-SA"/>
        </w:rPr>
        <w:t xml:space="preserve">Политику обработки персональных данных в </w:t>
      </w:r>
      <w:r w:rsidR="00E16C71" w:rsidRPr="00934772">
        <w:rPr>
          <w:rFonts w:ascii="Times New Roman CYR" w:hAnsi="Times New Roman CYR" w:cs="Times New Roman CYR"/>
          <w:color w:val="1C2529"/>
          <w:sz w:val="28"/>
          <w:szCs w:val="28"/>
          <w:lang w:bidi="ar-SA"/>
        </w:rPr>
        <w:t>«социально-реабилитационном центре для несовершеннолетних Заларинского района»</w:t>
      </w:r>
      <w:r w:rsidRPr="00934772">
        <w:rPr>
          <w:rFonts w:ascii="Times New Roman CYR" w:hAnsi="Times New Roman CYR" w:cs="Times New Roman CYR"/>
          <w:color w:val="1C2529"/>
          <w:sz w:val="28"/>
          <w:szCs w:val="28"/>
          <w:lang w:bidi="ar-SA"/>
        </w:rPr>
        <w:t xml:space="preserve"> </w:t>
      </w:r>
      <w:r w:rsidRPr="00934772">
        <w:rPr>
          <w:rFonts w:ascii="Times New Roman" w:hAnsi="Times New Roman" w:cs="Times New Roman"/>
          <w:color w:val="1C2529"/>
          <w:sz w:val="28"/>
          <w:szCs w:val="28"/>
          <w:lang w:bidi="ar-SA"/>
        </w:rPr>
        <w:t>(</w:t>
      </w:r>
      <w:r w:rsidRPr="00934772">
        <w:rPr>
          <w:rFonts w:ascii="Times New Roman CYR" w:hAnsi="Times New Roman CYR" w:cs="Times New Roman CYR"/>
          <w:color w:val="1C2529"/>
          <w:sz w:val="28"/>
          <w:szCs w:val="28"/>
          <w:lang w:bidi="ar-SA"/>
        </w:rPr>
        <w:t xml:space="preserve">Приложение 1 к настоящему </w:t>
      </w:r>
      <w:r w:rsidR="00563B02" w:rsidRPr="00934772">
        <w:rPr>
          <w:rFonts w:ascii="Times New Roman CYR" w:hAnsi="Times New Roman CYR" w:cs="Times New Roman CYR"/>
          <w:color w:val="1C2529"/>
          <w:sz w:val="28"/>
          <w:szCs w:val="28"/>
          <w:lang w:bidi="ar-SA"/>
        </w:rPr>
        <w:t>приказу</w:t>
      </w:r>
      <w:r w:rsidRPr="00934772">
        <w:rPr>
          <w:rFonts w:ascii="Times New Roman CYR" w:hAnsi="Times New Roman CYR" w:cs="Times New Roman CYR"/>
          <w:color w:val="1C2529"/>
          <w:sz w:val="28"/>
          <w:szCs w:val="28"/>
          <w:lang w:bidi="ar-SA"/>
        </w:rPr>
        <w:t>);</w:t>
      </w:r>
    </w:p>
    <w:p w:rsidR="00E16C71" w:rsidRPr="00934772" w:rsidRDefault="006A1590" w:rsidP="00E16C71">
      <w:pPr>
        <w:widowControl/>
        <w:autoSpaceDE w:val="0"/>
        <w:autoSpaceDN w:val="0"/>
        <w:adjustRightInd w:val="0"/>
        <w:ind w:firstLine="708"/>
        <w:rPr>
          <w:rFonts w:ascii="Times New Roman CYR" w:hAnsi="Times New Roman CYR" w:cs="Times New Roman CYR"/>
          <w:color w:val="1C2529"/>
          <w:sz w:val="28"/>
          <w:szCs w:val="28"/>
          <w:lang w:bidi="ar-SA"/>
        </w:rPr>
      </w:pPr>
      <w:r w:rsidRPr="00934772">
        <w:rPr>
          <w:rFonts w:ascii="Times New Roman CYR" w:hAnsi="Times New Roman CYR" w:cs="Times New Roman CYR"/>
          <w:color w:val="1C2529"/>
          <w:sz w:val="28"/>
          <w:szCs w:val="28"/>
          <w:lang w:bidi="ar-SA"/>
        </w:rPr>
        <w:t xml:space="preserve"> Перечень персональных данных, обрабатываемых в </w:t>
      </w:r>
      <w:r w:rsidR="00E16C71" w:rsidRPr="00934772">
        <w:rPr>
          <w:rFonts w:ascii="Times New Roman CYR" w:hAnsi="Times New Roman CYR" w:cs="Times New Roman CYR"/>
          <w:color w:val="1C2529"/>
          <w:sz w:val="28"/>
          <w:szCs w:val="28"/>
          <w:lang w:bidi="ar-SA"/>
        </w:rPr>
        <w:t>«социально-реабилитационном центре для несовершеннолетних Заларинского района»</w:t>
      </w:r>
      <w:r w:rsidRPr="00934772">
        <w:rPr>
          <w:rFonts w:ascii="Times New Roman CYR" w:hAnsi="Times New Roman CYR" w:cs="Times New Roman CYR"/>
          <w:color w:val="1C2529"/>
          <w:sz w:val="28"/>
          <w:szCs w:val="28"/>
          <w:lang w:bidi="ar-SA"/>
        </w:rPr>
        <w:t xml:space="preserve">, в связи с реализацией служебных или трудовых отношений (Приложение 2 к настоящему </w:t>
      </w:r>
      <w:r w:rsidR="00A52C2D">
        <w:rPr>
          <w:rFonts w:ascii="Times New Roman CYR" w:hAnsi="Times New Roman CYR" w:cs="Times New Roman CYR"/>
          <w:color w:val="1C2529"/>
          <w:sz w:val="28"/>
          <w:szCs w:val="28"/>
          <w:lang w:bidi="ar-SA"/>
        </w:rPr>
        <w:t>приказу</w:t>
      </w:r>
      <w:r w:rsidRPr="00934772">
        <w:rPr>
          <w:rFonts w:ascii="Times New Roman CYR" w:hAnsi="Times New Roman CYR" w:cs="Times New Roman CYR"/>
          <w:color w:val="1C2529"/>
          <w:sz w:val="28"/>
          <w:szCs w:val="28"/>
          <w:lang w:bidi="ar-SA"/>
        </w:rPr>
        <w:t xml:space="preserve">); </w:t>
      </w:r>
    </w:p>
    <w:p w:rsidR="00E16C71" w:rsidRPr="00934772" w:rsidRDefault="006A1590" w:rsidP="00E16C71">
      <w:pPr>
        <w:widowControl/>
        <w:autoSpaceDE w:val="0"/>
        <w:autoSpaceDN w:val="0"/>
        <w:adjustRightInd w:val="0"/>
        <w:ind w:firstLine="708"/>
        <w:rPr>
          <w:rFonts w:ascii="Times New Roman CYR" w:hAnsi="Times New Roman CYR" w:cs="Times New Roman CYR"/>
          <w:color w:val="1C2529"/>
          <w:sz w:val="28"/>
          <w:szCs w:val="28"/>
          <w:lang w:bidi="ar-SA"/>
        </w:rPr>
      </w:pPr>
      <w:r w:rsidRPr="00934772">
        <w:rPr>
          <w:rFonts w:ascii="Times New Roman CYR" w:hAnsi="Times New Roman CYR" w:cs="Times New Roman CYR"/>
          <w:color w:val="1C2529"/>
          <w:sz w:val="28"/>
          <w:szCs w:val="28"/>
          <w:lang w:bidi="ar-SA"/>
        </w:rPr>
        <w:t xml:space="preserve">Перечень персональных данных, обрабатываемых в </w:t>
      </w:r>
      <w:r w:rsidR="00E16C71" w:rsidRPr="00934772">
        <w:rPr>
          <w:rFonts w:ascii="Times New Roman CYR" w:hAnsi="Times New Roman CYR" w:cs="Times New Roman CYR"/>
          <w:color w:val="1C2529"/>
          <w:sz w:val="28"/>
          <w:szCs w:val="28"/>
          <w:lang w:bidi="ar-SA"/>
        </w:rPr>
        <w:t>«социально-реабилитационном центре для несовершеннолетних Заларинского района»</w:t>
      </w:r>
      <w:r w:rsidRPr="00934772">
        <w:rPr>
          <w:rFonts w:ascii="Times New Roman CYR" w:hAnsi="Times New Roman CYR" w:cs="Times New Roman CYR"/>
          <w:color w:val="1C2529"/>
          <w:sz w:val="28"/>
          <w:szCs w:val="28"/>
          <w:lang w:bidi="ar-SA"/>
        </w:rPr>
        <w:t xml:space="preserve">, в связи с предоставлением государственных услуг (Приложение 3 к настоящему распоряжению); </w:t>
      </w:r>
    </w:p>
    <w:p w:rsidR="00E16C71" w:rsidRPr="00934772" w:rsidRDefault="006A1590" w:rsidP="00E16C71">
      <w:pPr>
        <w:widowControl/>
        <w:autoSpaceDE w:val="0"/>
        <w:autoSpaceDN w:val="0"/>
        <w:adjustRightInd w:val="0"/>
        <w:ind w:firstLine="708"/>
        <w:rPr>
          <w:rFonts w:ascii="Times New Roman CYR" w:hAnsi="Times New Roman CYR" w:cs="Times New Roman CYR"/>
          <w:color w:val="1C2529"/>
          <w:sz w:val="28"/>
          <w:szCs w:val="28"/>
          <w:lang w:bidi="ar-SA"/>
        </w:rPr>
      </w:pPr>
      <w:r w:rsidRPr="00934772">
        <w:rPr>
          <w:rFonts w:ascii="Times New Roman CYR" w:hAnsi="Times New Roman CYR" w:cs="Times New Roman CYR"/>
          <w:color w:val="1C2529"/>
          <w:sz w:val="28"/>
          <w:szCs w:val="28"/>
          <w:lang w:bidi="ar-SA"/>
        </w:rPr>
        <w:lastRenderedPageBreak/>
        <w:t xml:space="preserve">Перечень информационных систем персональных данных </w:t>
      </w:r>
      <w:r w:rsidR="00E16C71" w:rsidRPr="00934772">
        <w:rPr>
          <w:rFonts w:ascii="Times New Roman CYR" w:hAnsi="Times New Roman CYR" w:cs="Times New Roman CYR"/>
          <w:color w:val="1C2529"/>
          <w:sz w:val="28"/>
          <w:szCs w:val="28"/>
          <w:lang w:bidi="ar-SA"/>
        </w:rPr>
        <w:t>«социально-реабилитационного центра для несовершеннолетних Заларинского района»</w:t>
      </w:r>
      <w:r w:rsidRPr="00934772">
        <w:rPr>
          <w:rFonts w:ascii="Times New Roman CYR" w:hAnsi="Times New Roman CYR" w:cs="Times New Roman CYR"/>
          <w:color w:val="1C2529"/>
          <w:sz w:val="28"/>
          <w:szCs w:val="28"/>
          <w:lang w:bidi="ar-SA"/>
        </w:rPr>
        <w:t xml:space="preserve"> </w:t>
      </w:r>
      <w:r w:rsidRPr="00934772">
        <w:rPr>
          <w:rFonts w:ascii="Times New Roman" w:hAnsi="Times New Roman" w:cs="Times New Roman"/>
          <w:color w:val="1C2529"/>
          <w:sz w:val="28"/>
          <w:szCs w:val="28"/>
          <w:lang w:bidi="ar-SA"/>
        </w:rPr>
        <w:t>(</w:t>
      </w:r>
      <w:r w:rsidRPr="00934772">
        <w:rPr>
          <w:rFonts w:ascii="Times New Roman CYR" w:hAnsi="Times New Roman CYR" w:cs="Times New Roman CYR"/>
          <w:color w:val="1C2529"/>
          <w:sz w:val="28"/>
          <w:szCs w:val="28"/>
          <w:lang w:bidi="ar-SA"/>
        </w:rPr>
        <w:t xml:space="preserve">Приложение 4 к настоящему </w:t>
      </w:r>
      <w:r w:rsidR="00A52C2D">
        <w:rPr>
          <w:rFonts w:ascii="Times New Roman CYR" w:hAnsi="Times New Roman CYR" w:cs="Times New Roman CYR"/>
          <w:color w:val="1C2529"/>
          <w:sz w:val="28"/>
          <w:szCs w:val="28"/>
          <w:lang w:bidi="ar-SA"/>
        </w:rPr>
        <w:t>приказу</w:t>
      </w:r>
      <w:r w:rsidRPr="00934772">
        <w:rPr>
          <w:rFonts w:ascii="Times New Roman CYR" w:hAnsi="Times New Roman CYR" w:cs="Times New Roman CYR"/>
          <w:color w:val="1C2529"/>
          <w:sz w:val="28"/>
          <w:szCs w:val="28"/>
          <w:lang w:bidi="ar-SA"/>
        </w:rPr>
        <w:t>);</w:t>
      </w:r>
    </w:p>
    <w:p w:rsidR="00563B02" w:rsidRPr="00934772" w:rsidRDefault="006A1590" w:rsidP="00E16C71">
      <w:pPr>
        <w:widowControl/>
        <w:spacing w:after="120" w:line="276" w:lineRule="auto"/>
        <w:ind w:firstLine="708"/>
        <w:rPr>
          <w:rFonts w:ascii="Times New Roman CYR" w:hAnsi="Times New Roman CYR" w:cs="Times New Roman CYR"/>
          <w:color w:val="1D252A"/>
          <w:sz w:val="28"/>
          <w:szCs w:val="28"/>
          <w:lang w:bidi="ar-SA"/>
        </w:rPr>
      </w:pPr>
      <w:r w:rsidRPr="00934772">
        <w:rPr>
          <w:rFonts w:ascii="Times New Roman CYR" w:hAnsi="Times New Roman CYR" w:cs="Times New Roman CYR"/>
          <w:color w:val="1D252A"/>
          <w:sz w:val="28"/>
          <w:szCs w:val="28"/>
          <w:lang w:bidi="ar-SA"/>
        </w:rPr>
        <w:t>Типовую форму согласия субъекта персональных данных на обработку п</w:t>
      </w:r>
      <w:r w:rsidR="00A52C2D">
        <w:rPr>
          <w:rFonts w:ascii="Times New Roman CYR" w:hAnsi="Times New Roman CYR" w:cs="Times New Roman CYR"/>
          <w:color w:val="1D252A"/>
          <w:sz w:val="28"/>
          <w:szCs w:val="28"/>
          <w:lang w:bidi="ar-SA"/>
        </w:rPr>
        <w:t>ерсональных данных (Приложение 5</w:t>
      </w:r>
      <w:r w:rsidRPr="00934772">
        <w:rPr>
          <w:rFonts w:ascii="Times New Roman CYR" w:hAnsi="Times New Roman CYR" w:cs="Times New Roman CYR"/>
          <w:color w:val="1D252A"/>
          <w:sz w:val="28"/>
          <w:szCs w:val="28"/>
          <w:lang w:bidi="ar-SA"/>
        </w:rPr>
        <w:t xml:space="preserve"> к настоящему </w:t>
      </w:r>
      <w:r w:rsidR="00A52C2D">
        <w:rPr>
          <w:rFonts w:ascii="Times New Roman CYR" w:hAnsi="Times New Roman CYR" w:cs="Times New Roman CYR"/>
          <w:color w:val="1D252A"/>
          <w:sz w:val="28"/>
          <w:szCs w:val="28"/>
          <w:lang w:bidi="ar-SA"/>
        </w:rPr>
        <w:t>приказу</w:t>
      </w:r>
      <w:r w:rsidRPr="00934772">
        <w:rPr>
          <w:rFonts w:ascii="Times New Roman CYR" w:hAnsi="Times New Roman CYR" w:cs="Times New Roman CYR"/>
          <w:color w:val="1D252A"/>
          <w:sz w:val="28"/>
          <w:szCs w:val="28"/>
          <w:lang w:bidi="ar-SA"/>
        </w:rPr>
        <w:t xml:space="preserve">); </w:t>
      </w:r>
    </w:p>
    <w:p w:rsidR="00563B02" w:rsidRPr="00934772" w:rsidRDefault="006A1590" w:rsidP="00E16C71">
      <w:pPr>
        <w:widowControl/>
        <w:spacing w:after="120" w:line="276" w:lineRule="auto"/>
        <w:ind w:firstLine="708"/>
        <w:rPr>
          <w:rFonts w:ascii="Times New Roman CYR" w:hAnsi="Times New Roman CYR" w:cs="Times New Roman CYR"/>
          <w:color w:val="1D252A"/>
          <w:sz w:val="28"/>
          <w:szCs w:val="28"/>
          <w:lang w:bidi="ar-SA"/>
        </w:rPr>
      </w:pPr>
      <w:r w:rsidRPr="00934772">
        <w:rPr>
          <w:rFonts w:ascii="Times New Roman CYR" w:hAnsi="Times New Roman CYR" w:cs="Times New Roman CYR"/>
          <w:color w:val="1D252A"/>
          <w:sz w:val="28"/>
          <w:szCs w:val="28"/>
          <w:lang w:bidi="ar-SA"/>
        </w:rPr>
        <w:t xml:space="preserve">Типовую форму разъяснения субъекту персональных данных юридических последствий отказа предоставить свои персональные данные и </w:t>
      </w:r>
      <w:r w:rsidRPr="00934772">
        <w:rPr>
          <w:rFonts w:ascii="Times New Roman" w:hAnsi="Times New Roman" w:cs="Times New Roman"/>
          <w:color w:val="1D252A"/>
          <w:sz w:val="28"/>
          <w:szCs w:val="28"/>
          <w:lang w:bidi="ar-SA"/>
        </w:rPr>
        <w:t>(</w:t>
      </w:r>
      <w:r w:rsidRPr="00934772">
        <w:rPr>
          <w:rFonts w:ascii="Times New Roman CYR" w:hAnsi="Times New Roman CYR" w:cs="Times New Roman CYR"/>
          <w:color w:val="1D252A"/>
          <w:sz w:val="28"/>
          <w:szCs w:val="28"/>
          <w:lang w:bidi="ar-SA"/>
        </w:rPr>
        <w:t xml:space="preserve">или) дать согласие на их обработку (Приложение </w:t>
      </w:r>
      <w:r w:rsidR="00A52C2D">
        <w:rPr>
          <w:rFonts w:ascii="Times New Roman CYR" w:hAnsi="Times New Roman CYR" w:cs="Times New Roman CYR"/>
          <w:color w:val="1D252A"/>
          <w:sz w:val="28"/>
          <w:szCs w:val="28"/>
          <w:lang w:bidi="ar-SA"/>
        </w:rPr>
        <w:t>6</w:t>
      </w:r>
      <w:r w:rsidRPr="00934772">
        <w:rPr>
          <w:rFonts w:ascii="Times New Roman CYR" w:hAnsi="Times New Roman CYR" w:cs="Times New Roman CYR"/>
          <w:color w:val="1D252A"/>
          <w:sz w:val="28"/>
          <w:szCs w:val="28"/>
          <w:lang w:bidi="ar-SA"/>
        </w:rPr>
        <w:t xml:space="preserve"> к настоящему </w:t>
      </w:r>
      <w:r w:rsidR="00A52C2D">
        <w:rPr>
          <w:rFonts w:ascii="Times New Roman CYR" w:hAnsi="Times New Roman CYR" w:cs="Times New Roman CYR"/>
          <w:color w:val="1D252A"/>
          <w:sz w:val="28"/>
          <w:szCs w:val="28"/>
          <w:lang w:bidi="ar-SA"/>
        </w:rPr>
        <w:t>приказу</w:t>
      </w:r>
      <w:r w:rsidRPr="00934772">
        <w:rPr>
          <w:rFonts w:ascii="Times New Roman CYR" w:hAnsi="Times New Roman CYR" w:cs="Times New Roman CYR"/>
          <w:color w:val="1D252A"/>
          <w:sz w:val="28"/>
          <w:szCs w:val="28"/>
          <w:lang w:bidi="ar-SA"/>
        </w:rPr>
        <w:t xml:space="preserve">); </w:t>
      </w:r>
    </w:p>
    <w:p w:rsidR="00563B02" w:rsidRPr="00934772" w:rsidRDefault="00563B02" w:rsidP="00E16C71">
      <w:pPr>
        <w:widowControl/>
        <w:spacing w:after="120" w:line="276" w:lineRule="auto"/>
        <w:ind w:firstLine="708"/>
        <w:rPr>
          <w:rFonts w:ascii="Times New Roman CYR" w:hAnsi="Times New Roman CYR" w:cs="Times New Roman CYR"/>
          <w:color w:val="1D252A"/>
          <w:sz w:val="28"/>
          <w:szCs w:val="28"/>
          <w:lang w:bidi="ar-SA"/>
        </w:rPr>
      </w:pPr>
      <w:r w:rsidRPr="00934772">
        <w:rPr>
          <w:rFonts w:ascii="Times New Roman CYR" w:hAnsi="Times New Roman CYR" w:cs="Times New Roman CYR"/>
          <w:color w:val="1D252A"/>
          <w:sz w:val="28"/>
          <w:szCs w:val="28"/>
          <w:lang w:bidi="ar-SA"/>
        </w:rPr>
        <w:t>2</w:t>
      </w:r>
      <w:r w:rsidR="006A1590" w:rsidRPr="00934772">
        <w:rPr>
          <w:rFonts w:ascii="Times New Roman" w:hAnsi="Times New Roman" w:cs="Times New Roman"/>
          <w:color w:val="1D252A"/>
          <w:sz w:val="28"/>
          <w:szCs w:val="28"/>
          <w:lang w:bidi="ar-SA"/>
        </w:rPr>
        <w:t xml:space="preserve">. </w:t>
      </w:r>
      <w:r w:rsidR="00A52C2D">
        <w:rPr>
          <w:rFonts w:ascii="Times New Roman CYR" w:hAnsi="Times New Roman CYR" w:cs="Times New Roman CYR"/>
          <w:color w:val="1D252A"/>
          <w:sz w:val="28"/>
          <w:szCs w:val="28"/>
          <w:lang w:bidi="ar-SA"/>
        </w:rPr>
        <w:t xml:space="preserve">Ответственному за обработку персональных данных в учреждении </w:t>
      </w:r>
      <w:r w:rsidR="006A1590" w:rsidRPr="00934772">
        <w:rPr>
          <w:rFonts w:ascii="Times New Roman CYR" w:hAnsi="Times New Roman CYR" w:cs="Times New Roman CYR"/>
          <w:color w:val="1D252A"/>
          <w:sz w:val="28"/>
          <w:szCs w:val="28"/>
          <w:lang w:bidi="ar-SA"/>
        </w:rPr>
        <w:t xml:space="preserve"> </w:t>
      </w:r>
      <w:r w:rsidR="00A52C2D">
        <w:rPr>
          <w:rFonts w:ascii="Times New Roman CYR" w:hAnsi="Times New Roman CYR" w:cs="Times New Roman CYR"/>
          <w:color w:val="1D252A"/>
          <w:sz w:val="28"/>
          <w:szCs w:val="28"/>
          <w:lang w:bidi="ar-SA"/>
        </w:rPr>
        <w:t>заместителю директора по АХР Юлташеву Р.И. довести настоящий</w:t>
      </w:r>
      <w:r w:rsidR="006A1590" w:rsidRPr="00934772">
        <w:rPr>
          <w:rFonts w:ascii="Times New Roman CYR" w:hAnsi="Times New Roman CYR" w:cs="Times New Roman CYR"/>
          <w:color w:val="1D252A"/>
          <w:sz w:val="28"/>
          <w:szCs w:val="28"/>
          <w:lang w:bidi="ar-SA"/>
        </w:rPr>
        <w:t xml:space="preserve"> </w:t>
      </w:r>
      <w:r w:rsidR="00A52C2D">
        <w:rPr>
          <w:rFonts w:ascii="Times New Roman CYR" w:hAnsi="Times New Roman CYR" w:cs="Times New Roman CYR"/>
          <w:color w:val="1D252A"/>
          <w:sz w:val="28"/>
          <w:szCs w:val="28"/>
          <w:lang w:bidi="ar-SA"/>
        </w:rPr>
        <w:t>приказ</w:t>
      </w:r>
      <w:r w:rsidR="006A1590" w:rsidRPr="00934772">
        <w:rPr>
          <w:rFonts w:ascii="Times New Roman CYR" w:hAnsi="Times New Roman CYR" w:cs="Times New Roman CYR"/>
          <w:color w:val="1D252A"/>
          <w:sz w:val="28"/>
          <w:szCs w:val="28"/>
          <w:lang w:bidi="ar-SA"/>
        </w:rPr>
        <w:t xml:space="preserve"> до сведения всех заинтересованных лиц. </w:t>
      </w:r>
    </w:p>
    <w:p w:rsidR="006A1590" w:rsidRDefault="00563B02" w:rsidP="00E16C71">
      <w:pPr>
        <w:widowControl/>
        <w:spacing w:after="120" w:line="276" w:lineRule="auto"/>
        <w:ind w:firstLine="708"/>
        <w:rPr>
          <w:rFonts w:ascii="Times New Roman CYR" w:hAnsi="Times New Roman CYR" w:cs="Times New Roman CYR"/>
          <w:color w:val="1D252A"/>
          <w:sz w:val="28"/>
          <w:szCs w:val="28"/>
          <w:lang w:bidi="ar-SA"/>
        </w:rPr>
      </w:pPr>
      <w:r w:rsidRPr="00934772">
        <w:rPr>
          <w:rFonts w:ascii="Times New Roman" w:hAnsi="Times New Roman" w:cs="Times New Roman"/>
          <w:color w:val="1D252A"/>
          <w:sz w:val="28"/>
          <w:szCs w:val="28"/>
          <w:lang w:bidi="ar-SA"/>
        </w:rPr>
        <w:t>3</w:t>
      </w:r>
      <w:r w:rsidR="006A1590" w:rsidRPr="00934772">
        <w:rPr>
          <w:rFonts w:ascii="Times New Roman" w:hAnsi="Times New Roman" w:cs="Times New Roman"/>
          <w:color w:val="1D252A"/>
          <w:sz w:val="28"/>
          <w:szCs w:val="28"/>
          <w:lang w:bidi="ar-SA"/>
        </w:rPr>
        <w:t xml:space="preserve">. </w:t>
      </w:r>
      <w:r w:rsidR="006A1590" w:rsidRPr="00934772">
        <w:rPr>
          <w:rFonts w:ascii="Times New Roman CYR" w:hAnsi="Times New Roman CYR" w:cs="Times New Roman CYR"/>
          <w:color w:val="1D252A"/>
          <w:sz w:val="28"/>
          <w:szCs w:val="28"/>
          <w:lang w:bidi="ar-SA"/>
        </w:rPr>
        <w:t xml:space="preserve">Контроль за исполнением настоящего </w:t>
      </w:r>
      <w:r w:rsidR="00A52C2D">
        <w:rPr>
          <w:rFonts w:ascii="Times New Roman CYR" w:hAnsi="Times New Roman CYR" w:cs="Times New Roman CYR"/>
          <w:color w:val="1D252A"/>
          <w:sz w:val="28"/>
          <w:szCs w:val="28"/>
          <w:lang w:bidi="ar-SA"/>
        </w:rPr>
        <w:t>приказа</w:t>
      </w:r>
      <w:r w:rsidR="006A1590" w:rsidRPr="00934772">
        <w:rPr>
          <w:rFonts w:ascii="Times New Roman CYR" w:hAnsi="Times New Roman CYR" w:cs="Times New Roman CYR"/>
          <w:color w:val="1D252A"/>
          <w:sz w:val="28"/>
          <w:szCs w:val="28"/>
          <w:lang w:bidi="ar-SA"/>
        </w:rPr>
        <w:t xml:space="preserve"> оставляю за собой.</w:t>
      </w:r>
    </w:p>
    <w:p w:rsidR="00A52C2D" w:rsidRDefault="00A52C2D" w:rsidP="00E16C71">
      <w:pPr>
        <w:widowControl/>
        <w:spacing w:after="120" w:line="276" w:lineRule="auto"/>
        <w:ind w:firstLine="708"/>
        <w:rPr>
          <w:rFonts w:ascii="Times New Roman CYR" w:hAnsi="Times New Roman CYR" w:cs="Times New Roman CYR"/>
          <w:color w:val="1D252A"/>
          <w:sz w:val="28"/>
          <w:szCs w:val="28"/>
          <w:lang w:bidi="ar-SA"/>
        </w:rPr>
      </w:pPr>
    </w:p>
    <w:p w:rsidR="00A52C2D" w:rsidRDefault="00A52C2D" w:rsidP="00E16C71">
      <w:pPr>
        <w:widowControl/>
        <w:spacing w:after="120" w:line="276" w:lineRule="auto"/>
        <w:ind w:firstLine="708"/>
        <w:rPr>
          <w:rFonts w:ascii="Times New Roman CYR" w:hAnsi="Times New Roman CYR" w:cs="Times New Roman CYR"/>
          <w:color w:val="1D252A"/>
          <w:sz w:val="28"/>
          <w:szCs w:val="28"/>
          <w:lang w:bidi="ar-SA"/>
        </w:rPr>
      </w:pPr>
    </w:p>
    <w:p w:rsidR="00A52C2D" w:rsidRDefault="00A52C2D" w:rsidP="00E16C71">
      <w:pPr>
        <w:widowControl/>
        <w:spacing w:after="120" w:line="276" w:lineRule="auto"/>
        <w:ind w:firstLine="708"/>
        <w:rPr>
          <w:rFonts w:ascii="Times New Roman CYR" w:hAnsi="Times New Roman CYR" w:cs="Times New Roman CYR"/>
          <w:color w:val="1D252A"/>
          <w:sz w:val="28"/>
          <w:szCs w:val="28"/>
          <w:lang w:bidi="ar-SA"/>
        </w:rPr>
      </w:pPr>
    </w:p>
    <w:p w:rsidR="00A52C2D" w:rsidRDefault="00A52C2D" w:rsidP="00A52C2D">
      <w:pPr>
        <w:widowControl/>
        <w:spacing w:after="120" w:line="276" w:lineRule="auto"/>
        <w:rPr>
          <w:rFonts w:ascii="Times New Roman CYR" w:hAnsi="Times New Roman CYR" w:cs="Times New Roman CYR"/>
          <w:color w:val="1D252A"/>
          <w:sz w:val="28"/>
          <w:szCs w:val="28"/>
          <w:lang w:bidi="ar-SA"/>
        </w:rPr>
      </w:pPr>
      <w:r>
        <w:rPr>
          <w:rFonts w:ascii="Times New Roman CYR" w:hAnsi="Times New Roman CYR" w:cs="Times New Roman CYR"/>
          <w:color w:val="1D252A"/>
          <w:sz w:val="28"/>
          <w:szCs w:val="28"/>
          <w:lang w:bidi="ar-SA"/>
        </w:rPr>
        <w:t xml:space="preserve">И.о. директора </w:t>
      </w:r>
      <w:r>
        <w:rPr>
          <w:rFonts w:ascii="Times New Roman CYR" w:hAnsi="Times New Roman CYR" w:cs="Times New Roman CYR"/>
          <w:color w:val="1D252A"/>
          <w:sz w:val="28"/>
          <w:szCs w:val="28"/>
          <w:lang w:bidi="ar-SA"/>
        </w:rPr>
        <w:tab/>
      </w:r>
      <w:r>
        <w:rPr>
          <w:rFonts w:ascii="Times New Roman CYR" w:hAnsi="Times New Roman CYR" w:cs="Times New Roman CYR"/>
          <w:color w:val="1D252A"/>
          <w:sz w:val="28"/>
          <w:szCs w:val="28"/>
          <w:lang w:bidi="ar-SA"/>
        </w:rPr>
        <w:tab/>
      </w:r>
      <w:r>
        <w:rPr>
          <w:rFonts w:ascii="Times New Roman CYR" w:hAnsi="Times New Roman CYR" w:cs="Times New Roman CYR"/>
          <w:color w:val="1D252A"/>
          <w:sz w:val="28"/>
          <w:szCs w:val="28"/>
          <w:lang w:bidi="ar-SA"/>
        </w:rPr>
        <w:tab/>
        <w:t>________________</w:t>
      </w:r>
      <w:r>
        <w:rPr>
          <w:rFonts w:ascii="Times New Roman CYR" w:hAnsi="Times New Roman CYR" w:cs="Times New Roman CYR"/>
          <w:color w:val="1D252A"/>
          <w:sz w:val="28"/>
          <w:szCs w:val="28"/>
          <w:lang w:bidi="ar-SA"/>
        </w:rPr>
        <w:tab/>
      </w:r>
      <w:r>
        <w:rPr>
          <w:rFonts w:ascii="Times New Roman CYR" w:hAnsi="Times New Roman CYR" w:cs="Times New Roman CYR"/>
          <w:color w:val="1D252A"/>
          <w:sz w:val="28"/>
          <w:szCs w:val="28"/>
          <w:lang w:bidi="ar-SA"/>
        </w:rPr>
        <w:tab/>
        <w:t>Р.И. Юлташев</w:t>
      </w:r>
    </w:p>
    <w:p w:rsidR="00A52C2D" w:rsidRDefault="00A52C2D" w:rsidP="00A52C2D">
      <w:pPr>
        <w:widowControl/>
        <w:spacing w:after="120" w:line="276" w:lineRule="auto"/>
        <w:rPr>
          <w:rFonts w:ascii="Times New Roman CYR" w:hAnsi="Times New Roman CYR" w:cs="Times New Roman CYR"/>
          <w:color w:val="1D252A"/>
          <w:sz w:val="28"/>
          <w:szCs w:val="28"/>
          <w:lang w:bidi="ar-SA"/>
        </w:rPr>
      </w:pPr>
    </w:p>
    <w:p w:rsidR="00A52C2D" w:rsidRDefault="00A52C2D" w:rsidP="00A52C2D">
      <w:pPr>
        <w:widowControl/>
        <w:spacing w:after="120" w:line="276" w:lineRule="auto"/>
        <w:rPr>
          <w:rFonts w:ascii="Times New Roman CYR" w:hAnsi="Times New Roman CYR" w:cs="Times New Roman CYR"/>
          <w:color w:val="1D252A"/>
          <w:sz w:val="28"/>
          <w:szCs w:val="28"/>
          <w:lang w:bidi="ar-SA"/>
        </w:rPr>
      </w:pPr>
    </w:p>
    <w:p w:rsidR="00A52C2D" w:rsidRDefault="00A52C2D" w:rsidP="00A52C2D">
      <w:pPr>
        <w:widowControl/>
        <w:spacing w:after="120" w:line="276" w:lineRule="auto"/>
        <w:rPr>
          <w:rFonts w:ascii="Times New Roman CYR" w:hAnsi="Times New Roman CYR" w:cs="Times New Roman CYR"/>
          <w:color w:val="1D252A"/>
          <w:sz w:val="28"/>
          <w:szCs w:val="28"/>
          <w:lang w:bidi="ar-SA"/>
        </w:rPr>
      </w:pPr>
    </w:p>
    <w:p w:rsidR="00A52C2D" w:rsidRDefault="00A52C2D" w:rsidP="00A52C2D">
      <w:pPr>
        <w:widowControl/>
        <w:spacing w:after="120" w:line="276" w:lineRule="auto"/>
        <w:rPr>
          <w:rFonts w:ascii="Times New Roman CYR" w:hAnsi="Times New Roman CYR" w:cs="Times New Roman CYR"/>
          <w:color w:val="1D252A"/>
          <w:sz w:val="28"/>
          <w:szCs w:val="28"/>
          <w:lang w:bidi="ar-SA"/>
        </w:rPr>
      </w:pPr>
    </w:p>
    <w:p w:rsidR="00A52C2D" w:rsidRDefault="00A52C2D" w:rsidP="00A52C2D">
      <w:pPr>
        <w:widowControl/>
        <w:spacing w:after="120" w:line="276" w:lineRule="auto"/>
        <w:rPr>
          <w:rFonts w:ascii="Times New Roman CYR" w:hAnsi="Times New Roman CYR" w:cs="Times New Roman CYR"/>
          <w:color w:val="1D252A"/>
          <w:sz w:val="28"/>
          <w:szCs w:val="28"/>
          <w:lang w:bidi="ar-SA"/>
        </w:rPr>
      </w:pPr>
    </w:p>
    <w:p w:rsidR="00A52C2D" w:rsidRDefault="00A52C2D" w:rsidP="00A52C2D">
      <w:pPr>
        <w:widowControl/>
        <w:spacing w:after="120" w:line="276" w:lineRule="auto"/>
        <w:rPr>
          <w:rFonts w:ascii="Times New Roman CYR" w:hAnsi="Times New Roman CYR" w:cs="Times New Roman CYR"/>
          <w:color w:val="1D252A"/>
          <w:sz w:val="28"/>
          <w:szCs w:val="28"/>
          <w:lang w:bidi="ar-SA"/>
        </w:rPr>
      </w:pPr>
    </w:p>
    <w:p w:rsidR="00A52C2D" w:rsidRPr="00934772" w:rsidRDefault="00A52C2D" w:rsidP="00A52C2D">
      <w:pPr>
        <w:widowControl/>
        <w:spacing w:after="120" w:line="276" w:lineRule="auto"/>
        <w:rPr>
          <w:rFonts w:ascii="Times New Roman" w:hAnsi="Times New Roman" w:cs="Times New Roman"/>
          <w:b/>
          <w:bCs/>
          <w:sz w:val="28"/>
          <w:szCs w:val="28"/>
        </w:rPr>
      </w:pPr>
    </w:p>
    <w:p w:rsidR="006A1590" w:rsidRDefault="006A1590" w:rsidP="00E16C71">
      <w:pPr>
        <w:widowControl/>
        <w:spacing w:after="120" w:line="276" w:lineRule="auto"/>
        <w:rPr>
          <w:rFonts w:ascii="Times New Roman" w:hAnsi="Times New Roman" w:cs="Times New Roman"/>
          <w:b/>
          <w:bCs/>
        </w:rPr>
      </w:pPr>
    </w:p>
    <w:p w:rsidR="006A1590" w:rsidRDefault="006A1590" w:rsidP="00BC64FB">
      <w:pPr>
        <w:widowControl/>
        <w:spacing w:after="120" w:line="276" w:lineRule="auto"/>
        <w:jc w:val="center"/>
        <w:rPr>
          <w:rFonts w:ascii="Times New Roman" w:hAnsi="Times New Roman" w:cs="Times New Roman"/>
          <w:b/>
          <w:bCs/>
        </w:rPr>
      </w:pPr>
    </w:p>
    <w:p w:rsidR="006A1590" w:rsidRDefault="006A1590" w:rsidP="00BC64FB">
      <w:pPr>
        <w:widowControl/>
        <w:spacing w:after="120" w:line="276" w:lineRule="auto"/>
        <w:jc w:val="center"/>
        <w:rPr>
          <w:rFonts w:ascii="Times New Roman" w:hAnsi="Times New Roman" w:cs="Times New Roman"/>
          <w:b/>
          <w:bCs/>
        </w:rPr>
      </w:pPr>
    </w:p>
    <w:p w:rsidR="006A1590" w:rsidRDefault="006A1590" w:rsidP="00BC64FB">
      <w:pPr>
        <w:widowControl/>
        <w:spacing w:after="120" w:line="276" w:lineRule="auto"/>
        <w:jc w:val="center"/>
        <w:rPr>
          <w:rFonts w:ascii="Times New Roman" w:hAnsi="Times New Roman" w:cs="Times New Roman"/>
          <w:b/>
          <w:bCs/>
        </w:rPr>
      </w:pPr>
    </w:p>
    <w:p w:rsidR="00563B02" w:rsidRDefault="00563B02" w:rsidP="00563B02">
      <w:pPr>
        <w:widowControl/>
        <w:spacing w:after="120" w:line="276" w:lineRule="auto"/>
        <w:jc w:val="right"/>
        <w:rPr>
          <w:rFonts w:ascii="Times New Roman" w:hAnsi="Times New Roman" w:cs="Times New Roman"/>
          <w:bCs/>
        </w:rPr>
      </w:pPr>
      <w:r w:rsidRPr="00563B02">
        <w:rPr>
          <w:rFonts w:ascii="Times New Roman" w:hAnsi="Times New Roman" w:cs="Times New Roman"/>
          <w:bCs/>
          <w:noProof/>
          <w:lang w:bidi="ar-SA"/>
        </w:rPr>
        <w:lastRenderedPageBreak/>
        <mc:AlternateContent>
          <mc:Choice Requires="wps">
            <w:drawing>
              <wp:anchor distT="45720" distB="45720" distL="114300" distR="114300" simplePos="0" relativeHeight="251659264" behindDoc="0" locked="0" layoutInCell="1" allowOverlap="1">
                <wp:simplePos x="0" y="0"/>
                <wp:positionH relativeFrom="column">
                  <wp:posOffset>3605530</wp:posOffset>
                </wp:positionH>
                <wp:positionV relativeFrom="paragraph">
                  <wp:posOffset>5715</wp:posOffset>
                </wp:positionV>
                <wp:extent cx="2129155" cy="1381125"/>
                <wp:effectExtent l="0" t="0" r="444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1381125"/>
                        </a:xfrm>
                        <a:prstGeom prst="rect">
                          <a:avLst/>
                        </a:prstGeom>
                        <a:solidFill>
                          <a:srgbClr val="FFFFFF"/>
                        </a:solidFill>
                        <a:ln w="9525">
                          <a:noFill/>
                          <a:miter lim="800000"/>
                          <a:headEnd/>
                          <a:tailEnd/>
                        </a:ln>
                      </wps:spPr>
                      <wps:txbx>
                        <w:txbxContent>
                          <w:p w:rsidR="00934772" w:rsidRPr="00563B02" w:rsidRDefault="00934772" w:rsidP="00563B02">
                            <w:pPr>
                              <w:rPr>
                                <w:rFonts w:ascii="Times New Roman" w:hAnsi="Times New Roman" w:cs="Times New Roman"/>
                              </w:rPr>
                            </w:pPr>
                            <w:r w:rsidRPr="00563B02">
                              <w:rPr>
                                <w:rFonts w:ascii="Times New Roman" w:hAnsi="Times New Roman" w:cs="Times New Roman"/>
                              </w:rPr>
                              <w:t xml:space="preserve">Приложение 1 </w:t>
                            </w:r>
                          </w:p>
                          <w:p w:rsidR="00934772" w:rsidRPr="00563B02" w:rsidRDefault="00934772" w:rsidP="00563B02">
                            <w:pPr>
                              <w:rPr>
                                <w:rFonts w:ascii="Times New Roman" w:hAnsi="Times New Roman" w:cs="Times New Roman"/>
                              </w:rPr>
                            </w:pPr>
                            <w:r w:rsidRPr="00563B02">
                              <w:rPr>
                                <w:rFonts w:ascii="Times New Roman" w:hAnsi="Times New Roman" w:cs="Times New Roman"/>
                              </w:rPr>
                              <w:t>к приказу «социально-</w:t>
                            </w:r>
                          </w:p>
                          <w:p w:rsidR="00934772" w:rsidRPr="00563B02" w:rsidRDefault="00934772" w:rsidP="00563B02">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934772" w:rsidRDefault="00934772" w:rsidP="00563B02">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934772" w:rsidRPr="00563B02" w:rsidRDefault="00934772" w:rsidP="00563B02">
                            <w:pPr>
                              <w:rPr>
                                <w:rFonts w:ascii="Times New Roman" w:hAnsi="Times New Roman" w:cs="Times New Roman"/>
                              </w:rPr>
                            </w:pPr>
                            <w:r>
                              <w:rPr>
                                <w:rFonts w:ascii="Times New Roman" w:hAnsi="Times New Roman" w:cs="Times New Roman"/>
                              </w:rPr>
                              <w:t>от 31октября 2024г. № 276.9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3.9pt;margin-top:.45pt;width:167.65pt;height:1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" stroked="f">
                <v:textbox>
                  <w:txbxContent>
                    <w:p w:rsidR="00934772" w:rsidRPr="00563B02" w:rsidRDefault="00934772" w:rsidP="00563B02">
                      <w:pPr>
                        <w:rPr>
                          <w:rFonts w:ascii="Times New Roman" w:hAnsi="Times New Roman" w:cs="Times New Roman"/>
                        </w:rPr>
                      </w:pPr>
                      <w:r w:rsidRPr="00563B02">
                        <w:rPr>
                          <w:rFonts w:ascii="Times New Roman" w:hAnsi="Times New Roman" w:cs="Times New Roman"/>
                        </w:rPr>
                        <w:t xml:space="preserve">Приложение 1 </w:t>
                      </w:r>
                    </w:p>
                    <w:p w:rsidR="00934772" w:rsidRPr="00563B02" w:rsidRDefault="00934772" w:rsidP="00563B02">
                      <w:pPr>
                        <w:rPr>
                          <w:rFonts w:ascii="Times New Roman" w:hAnsi="Times New Roman" w:cs="Times New Roman"/>
                        </w:rPr>
                      </w:pPr>
                      <w:r w:rsidRPr="00563B02">
                        <w:rPr>
                          <w:rFonts w:ascii="Times New Roman" w:hAnsi="Times New Roman" w:cs="Times New Roman"/>
                        </w:rPr>
                        <w:t>к приказу «социально-</w:t>
                      </w:r>
                    </w:p>
                    <w:p w:rsidR="00934772" w:rsidRPr="00563B02" w:rsidRDefault="00934772" w:rsidP="00563B02">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934772" w:rsidRDefault="00934772" w:rsidP="00563B02">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934772" w:rsidRPr="00563B02" w:rsidRDefault="00934772" w:rsidP="00563B02">
                      <w:pPr>
                        <w:rPr>
                          <w:rFonts w:ascii="Times New Roman" w:hAnsi="Times New Roman" w:cs="Times New Roman"/>
                        </w:rPr>
                      </w:pPr>
                      <w:r>
                        <w:rPr>
                          <w:rFonts w:ascii="Times New Roman" w:hAnsi="Times New Roman" w:cs="Times New Roman"/>
                        </w:rPr>
                        <w:t>от 31октября 2024г. № 276.9</w:t>
                      </w:r>
                    </w:p>
                  </w:txbxContent>
                </v:textbox>
                <w10:wrap type="square"/>
              </v:shape>
            </w:pict>
          </mc:Fallback>
        </mc:AlternateContent>
      </w:r>
    </w:p>
    <w:p w:rsidR="006A1590" w:rsidRDefault="006A1590" w:rsidP="00BC64FB">
      <w:pPr>
        <w:widowControl/>
        <w:spacing w:after="120" w:line="276" w:lineRule="auto"/>
        <w:jc w:val="center"/>
        <w:rPr>
          <w:rFonts w:ascii="Times New Roman" w:hAnsi="Times New Roman" w:cs="Times New Roman"/>
          <w:b/>
          <w:bCs/>
        </w:rPr>
      </w:pPr>
    </w:p>
    <w:p w:rsidR="006A1590" w:rsidRDefault="006A1590" w:rsidP="00BC64FB">
      <w:pPr>
        <w:widowControl/>
        <w:spacing w:after="120" w:line="276" w:lineRule="auto"/>
        <w:jc w:val="center"/>
        <w:rPr>
          <w:rFonts w:ascii="Times New Roman" w:hAnsi="Times New Roman" w:cs="Times New Roman"/>
          <w:b/>
          <w:bCs/>
        </w:rPr>
      </w:pPr>
    </w:p>
    <w:p w:rsidR="006A1590" w:rsidRDefault="006A1590" w:rsidP="00BC64FB">
      <w:pPr>
        <w:widowControl/>
        <w:spacing w:after="120" w:line="276" w:lineRule="auto"/>
        <w:jc w:val="center"/>
        <w:rPr>
          <w:rFonts w:ascii="Times New Roman" w:hAnsi="Times New Roman" w:cs="Times New Roman"/>
          <w:b/>
          <w:bCs/>
        </w:rPr>
      </w:pPr>
    </w:p>
    <w:p w:rsidR="006A1590" w:rsidRDefault="006A1590" w:rsidP="00BC64FB">
      <w:pPr>
        <w:widowControl/>
        <w:spacing w:after="120" w:line="276" w:lineRule="auto"/>
        <w:jc w:val="center"/>
        <w:rPr>
          <w:rFonts w:ascii="Times New Roman" w:hAnsi="Times New Roman" w:cs="Times New Roman"/>
          <w:b/>
          <w:bCs/>
        </w:rPr>
      </w:pPr>
    </w:p>
    <w:p w:rsidR="006A1590" w:rsidRDefault="006A1590" w:rsidP="00BC64FB">
      <w:pPr>
        <w:widowControl/>
        <w:spacing w:after="120" w:line="276" w:lineRule="auto"/>
        <w:jc w:val="center"/>
        <w:rPr>
          <w:rFonts w:ascii="Times New Roman" w:hAnsi="Times New Roman" w:cs="Times New Roman"/>
          <w:b/>
          <w:bCs/>
        </w:rPr>
      </w:pPr>
    </w:p>
    <w:p w:rsidR="00BC64FB" w:rsidRPr="00563B02" w:rsidRDefault="00BC64FB" w:rsidP="00A52C2D">
      <w:pPr>
        <w:widowControl/>
        <w:spacing w:line="276" w:lineRule="auto"/>
        <w:jc w:val="center"/>
        <w:rPr>
          <w:rFonts w:ascii="Times New Roman" w:eastAsia="Times New Roman" w:hAnsi="Times New Roman" w:cs="Times New Roman"/>
          <w:b/>
          <w:color w:val="auto"/>
          <w:sz w:val="28"/>
          <w:szCs w:val="28"/>
          <w:lang w:eastAsia="en-US" w:bidi="ar-SA"/>
        </w:rPr>
      </w:pPr>
      <w:r w:rsidRPr="00563B02">
        <w:rPr>
          <w:rFonts w:ascii="Times New Roman" w:hAnsi="Times New Roman" w:cs="Times New Roman"/>
          <w:b/>
          <w:bCs/>
          <w:sz w:val="28"/>
          <w:szCs w:val="28"/>
        </w:rPr>
        <w:t>ПОЛИТИКА ОБРАБОТКИ ПЕРСОНАЛЬНЫХ ДАННЫХ В</w:t>
      </w:r>
      <w:r w:rsidRPr="00563B02">
        <w:rPr>
          <w:rFonts w:ascii="Times New Roman" w:hAnsi="Times New Roman" w:cs="Times New Roman"/>
          <w:b/>
          <w:bCs/>
          <w:sz w:val="28"/>
          <w:szCs w:val="28"/>
        </w:rPr>
        <w:br/>
      </w:r>
      <w:bookmarkStart w:id="0" w:name="bookmark2"/>
      <w:bookmarkStart w:id="1" w:name="bookmark3"/>
      <w:r w:rsidRPr="00563B02">
        <w:rPr>
          <w:rFonts w:ascii="Times New Roman" w:eastAsia="Calibri" w:hAnsi="Times New Roman" w:cs="Times New Roman"/>
          <w:color w:val="auto"/>
          <w:sz w:val="28"/>
          <w:szCs w:val="28"/>
          <w:lang w:eastAsia="en-US" w:bidi="ar-SA"/>
        </w:rPr>
        <w:t>О</w:t>
      </w:r>
      <w:r w:rsidR="000B3CCB" w:rsidRPr="00563B02">
        <w:rPr>
          <w:rFonts w:ascii="Times New Roman" w:eastAsia="Times New Roman" w:hAnsi="Times New Roman" w:cs="Times New Roman"/>
          <w:b/>
          <w:color w:val="auto"/>
          <w:sz w:val="28"/>
          <w:szCs w:val="28"/>
          <w:lang w:eastAsia="en-US" w:bidi="ar-SA"/>
        </w:rPr>
        <w:t>БЛАСТНОМ ГОСУДАРСТВЕННОМ БЮДЖЕТНОМ УЧРЕЖДЕНИИ</w:t>
      </w:r>
      <w:r w:rsidR="00A52C2D" w:rsidRPr="00A52C2D">
        <w:rPr>
          <w:rFonts w:ascii="Times New Roman" w:eastAsia="Times New Roman" w:hAnsi="Times New Roman" w:cs="Times New Roman"/>
          <w:b/>
          <w:color w:val="auto"/>
          <w:sz w:val="28"/>
          <w:szCs w:val="28"/>
          <w:lang w:eastAsia="en-US" w:bidi="ar-SA"/>
        </w:rPr>
        <w:t xml:space="preserve"> </w:t>
      </w:r>
      <w:r w:rsidRPr="00563B02">
        <w:rPr>
          <w:rFonts w:ascii="Times New Roman" w:eastAsia="Times New Roman" w:hAnsi="Times New Roman" w:cs="Times New Roman"/>
          <w:b/>
          <w:color w:val="auto"/>
          <w:sz w:val="28"/>
          <w:szCs w:val="28"/>
          <w:lang w:eastAsia="en-US" w:bidi="ar-SA"/>
        </w:rPr>
        <w:t>СОЦИА</w:t>
      </w:r>
      <w:r w:rsidR="000B3CCB" w:rsidRPr="00563B02">
        <w:rPr>
          <w:rFonts w:ascii="Times New Roman" w:eastAsia="Times New Roman" w:hAnsi="Times New Roman" w:cs="Times New Roman"/>
          <w:b/>
          <w:color w:val="auto"/>
          <w:sz w:val="28"/>
          <w:szCs w:val="28"/>
          <w:lang w:eastAsia="en-US" w:bidi="ar-SA"/>
        </w:rPr>
        <w:t>ЛЬНОГО ОБСЛУЖИВАНИЯ «СОЦИАЛЬНО-</w:t>
      </w:r>
      <w:r w:rsidRPr="00563B02">
        <w:rPr>
          <w:rFonts w:ascii="Times New Roman" w:eastAsia="Times New Roman" w:hAnsi="Times New Roman" w:cs="Times New Roman"/>
          <w:b/>
          <w:color w:val="auto"/>
          <w:sz w:val="28"/>
          <w:szCs w:val="28"/>
          <w:lang w:eastAsia="en-US" w:bidi="ar-SA"/>
        </w:rPr>
        <w:t>РЕАБИЛИТАЦИОННЫЙ</w:t>
      </w:r>
      <w:r w:rsidR="000B3CCB" w:rsidRPr="00563B02">
        <w:rPr>
          <w:rFonts w:ascii="Times New Roman" w:eastAsia="Times New Roman" w:hAnsi="Times New Roman" w:cs="Times New Roman"/>
          <w:b/>
          <w:color w:val="auto"/>
          <w:sz w:val="28"/>
          <w:szCs w:val="28"/>
          <w:lang w:eastAsia="en-US" w:bidi="ar-SA"/>
        </w:rPr>
        <w:t xml:space="preserve"> </w:t>
      </w:r>
      <w:r w:rsidRPr="00563B02">
        <w:rPr>
          <w:rFonts w:ascii="Times New Roman" w:eastAsia="Times New Roman" w:hAnsi="Times New Roman" w:cs="Times New Roman"/>
          <w:b/>
          <w:color w:val="auto"/>
          <w:sz w:val="28"/>
          <w:szCs w:val="28"/>
          <w:lang w:eastAsia="en-US" w:bidi="ar-SA"/>
        </w:rPr>
        <w:t>ЦЕНТР  ДЛЯ НЕСОВЕРШЕННОЛЕТНИХ  ЗАЛАРИНСКОГО РАЙОНА»</w:t>
      </w:r>
    </w:p>
    <w:p w:rsidR="00BC64FB" w:rsidRDefault="00BC64FB" w:rsidP="00BC64FB">
      <w:pPr>
        <w:pStyle w:val="1"/>
        <w:shd w:val="clear" w:color="auto" w:fill="auto"/>
        <w:spacing w:after="300"/>
        <w:ind w:firstLine="0"/>
        <w:jc w:val="center"/>
      </w:pPr>
    </w:p>
    <w:p w:rsidR="000C08C5" w:rsidRPr="00934772" w:rsidRDefault="00BC64FB" w:rsidP="00BC64FB">
      <w:pPr>
        <w:pStyle w:val="1"/>
        <w:shd w:val="clear" w:color="auto" w:fill="auto"/>
        <w:spacing w:after="300"/>
        <w:ind w:firstLine="0"/>
        <w:jc w:val="center"/>
        <w:rPr>
          <w:b/>
        </w:rPr>
      </w:pPr>
      <w:r w:rsidRPr="00934772">
        <w:rPr>
          <w:b/>
        </w:rPr>
        <w:t>Раздел I. ОБЩИЕ ПОЛОЖЕНИЯ</w:t>
      </w:r>
      <w:bookmarkEnd w:id="0"/>
      <w:bookmarkEnd w:id="1"/>
    </w:p>
    <w:p w:rsidR="000C08C5" w:rsidRDefault="00BC64FB" w:rsidP="000B3CCB">
      <w:pPr>
        <w:pStyle w:val="1"/>
        <w:numPr>
          <w:ilvl w:val="0"/>
          <w:numId w:val="2"/>
        </w:numPr>
        <w:shd w:val="clear" w:color="auto" w:fill="auto"/>
        <w:tabs>
          <w:tab w:val="left" w:pos="1085"/>
        </w:tabs>
        <w:ind w:firstLine="740"/>
        <w:jc w:val="both"/>
      </w:pPr>
      <w:r>
        <w:t xml:space="preserve">Настоящая Политика обработки персональных данных (далее - Политика) разработана </w:t>
      </w:r>
      <w:r w:rsidR="000B3CCB">
        <w:t>Областным государственным бюджетным учреждением социального обслуживания «Социально-реабилитационный центр для несовершеннолетних Заларинского района»</w:t>
      </w:r>
      <w:r>
        <w:t xml:space="preserve"> (далее - </w:t>
      </w:r>
      <w:r w:rsidR="000B3CCB" w:rsidRPr="000B3CCB">
        <w:t>«Социально-реабилитационный центр для несовершеннолетних Заларинского района»</w:t>
      </w:r>
      <w:r>
        <w:t>), которое является Оператором, в целях исполнения требований Федерального закона от 27 июля 2006 года № 152-ФЗ «О персональных данных» (далее - Федеральный закон «О персональных данных»),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C08C5" w:rsidRDefault="00BC64FB">
      <w:pPr>
        <w:pStyle w:val="1"/>
        <w:shd w:val="clear" w:color="auto" w:fill="auto"/>
        <w:ind w:firstLine="740"/>
        <w:jc w:val="both"/>
      </w:pPr>
      <w:r>
        <w:t>Политика определяет общий порядок,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w:t>
      </w:r>
    </w:p>
    <w:p w:rsidR="00ED6F50" w:rsidRDefault="00ED6F50">
      <w:pPr>
        <w:pStyle w:val="1"/>
        <w:shd w:val="clear" w:color="auto" w:fill="auto"/>
        <w:ind w:firstLine="740"/>
        <w:jc w:val="both"/>
      </w:pPr>
      <w:r w:rsidRPr="00ED6F50">
        <w:t>Политика подлежит опубликованию на официальном сайте Учреждения (src-zalarinskoe.ru).</w:t>
      </w:r>
    </w:p>
    <w:p w:rsidR="000C08C5" w:rsidRDefault="00BC64FB">
      <w:pPr>
        <w:pStyle w:val="1"/>
        <w:numPr>
          <w:ilvl w:val="0"/>
          <w:numId w:val="2"/>
        </w:numPr>
        <w:shd w:val="clear" w:color="auto" w:fill="auto"/>
        <w:tabs>
          <w:tab w:val="left" w:pos="1085"/>
        </w:tabs>
        <w:ind w:firstLine="740"/>
        <w:jc w:val="both"/>
      </w:pPr>
      <w:r>
        <w:t>В настоящей Политике используются следующие основные термины:</w:t>
      </w:r>
    </w:p>
    <w:p w:rsidR="000C08C5" w:rsidRDefault="00BC64FB">
      <w:pPr>
        <w:pStyle w:val="1"/>
        <w:numPr>
          <w:ilvl w:val="0"/>
          <w:numId w:val="3"/>
        </w:numPr>
        <w:shd w:val="clear" w:color="auto" w:fill="auto"/>
        <w:tabs>
          <w:tab w:val="left" w:pos="1085"/>
        </w:tabs>
        <w:ind w:firstLine="740"/>
        <w:jc w:val="both"/>
      </w:pPr>
      <w: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0C08C5" w:rsidRDefault="00BC64FB">
      <w:pPr>
        <w:pStyle w:val="1"/>
        <w:numPr>
          <w:ilvl w:val="0"/>
          <w:numId w:val="3"/>
        </w:numPr>
        <w:shd w:val="clear" w:color="auto" w:fill="auto"/>
        <w:tabs>
          <w:tab w:val="left" w:pos="1085"/>
        </w:tabs>
        <w:ind w:firstLine="740"/>
        <w:jc w:val="both"/>
      </w:pPr>
      <w:r>
        <w:t xml:space="preserve">персональные данные, разрешенные субъектом персональных данных для распространения - персональные данные, доступ </w:t>
      </w:r>
      <w:r>
        <w:lastRenderedPageBreak/>
        <w:t>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0C08C5" w:rsidRDefault="00BC64FB">
      <w:pPr>
        <w:pStyle w:val="1"/>
        <w:numPr>
          <w:ilvl w:val="0"/>
          <w:numId w:val="3"/>
        </w:numPr>
        <w:shd w:val="clear" w:color="auto" w:fill="auto"/>
        <w:tabs>
          <w:tab w:val="left" w:pos="1085"/>
        </w:tabs>
        <w:ind w:firstLine="740"/>
        <w:jc w:val="both"/>
      </w:pPr>
      <w:r>
        <w:t>субъект персональных данных - физическое лицо, которое прямо или косвенно определено, или определяемо с помощью персональных данных;</w:t>
      </w:r>
    </w:p>
    <w:p w:rsidR="000C08C5" w:rsidRDefault="00BC64FB" w:rsidP="00934772">
      <w:pPr>
        <w:pStyle w:val="1"/>
        <w:numPr>
          <w:ilvl w:val="0"/>
          <w:numId w:val="3"/>
        </w:numPr>
        <w:shd w:val="clear" w:color="auto" w:fill="auto"/>
        <w:tabs>
          <w:tab w:val="left" w:pos="1085"/>
        </w:tabs>
        <w:spacing w:after="160" w:line="264" w:lineRule="auto"/>
        <w:ind w:firstLine="0"/>
        <w:jc w:val="both"/>
      </w:pPr>
      <w:r>
        <w:t>оператор - осуществляет обработку персональных данных, а также определяет цели обработки персональных данных, состав</w:t>
      </w:r>
      <w:r w:rsidR="00934772">
        <w:t xml:space="preserve"> </w:t>
      </w:r>
      <w:r>
        <w:t>персональных данных, подлежащих обработке, действия (операции), совершаемые с персональными данными;</w:t>
      </w:r>
    </w:p>
    <w:p w:rsidR="000C08C5" w:rsidRDefault="00BC64FB">
      <w:pPr>
        <w:pStyle w:val="1"/>
        <w:numPr>
          <w:ilvl w:val="0"/>
          <w:numId w:val="3"/>
        </w:numPr>
        <w:shd w:val="clear" w:color="auto" w:fill="auto"/>
        <w:tabs>
          <w:tab w:val="left" w:pos="1164"/>
        </w:tabs>
        <w:ind w:firstLine="760"/>
        <w:jc w:val="both"/>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C08C5" w:rsidRDefault="00BC64FB">
      <w:pPr>
        <w:pStyle w:val="1"/>
        <w:numPr>
          <w:ilvl w:val="0"/>
          <w:numId w:val="3"/>
        </w:numPr>
        <w:shd w:val="clear" w:color="auto" w:fill="auto"/>
        <w:tabs>
          <w:tab w:val="left" w:pos="1164"/>
        </w:tabs>
        <w:ind w:firstLine="760"/>
        <w:jc w:val="both"/>
      </w:pPr>
      <w:r>
        <w:t>автоматизированная обработка персональных данных - обработка персональных данных с помощью средств вычислительной техники;</w:t>
      </w:r>
    </w:p>
    <w:p w:rsidR="000C08C5" w:rsidRDefault="00BC64FB">
      <w:pPr>
        <w:pStyle w:val="1"/>
        <w:numPr>
          <w:ilvl w:val="0"/>
          <w:numId w:val="3"/>
        </w:numPr>
        <w:shd w:val="clear" w:color="auto" w:fill="auto"/>
        <w:tabs>
          <w:tab w:val="left" w:pos="1164"/>
        </w:tabs>
        <w:ind w:firstLine="760"/>
        <w:jc w:val="both"/>
      </w:pPr>
      <w:r>
        <w:t>распространение персональных данных - действия, направленные на раскрытие персональных данных неопределенному кругу лиц;</w:t>
      </w:r>
    </w:p>
    <w:p w:rsidR="000C08C5" w:rsidRDefault="00BC64FB">
      <w:pPr>
        <w:pStyle w:val="1"/>
        <w:numPr>
          <w:ilvl w:val="0"/>
          <w:numId w:val="3"/>
        </w:numPr>
        <w:shd w:val="clear" w:color="auto" w:fill="auto"/>
        <w:tabs>
          <w:tab w:val="left" w:pos="1164"/>
        </w:tabs>
        <w:ind w:firstLine="760"/>
        <w:jc w:val="both"/>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C08C5" w:rsidRDefault="00BC64FB">
      <w:pPr>
        <w:pStyle w:val="1"/>
        <w:numPr>
          <w:ilvl w:val="0"/>
          <w:numId w:val="3"/>
        </w:numPr>
        <w:shd w:val="clear" w:color="auto" w:fill="auto"/>
        <w:tabs>
          <w:tab w:val="left" w:pos="1164"/>
        </w:tabs>
        <w:ind w:firstLine="760"/>
        <w:jc w:val="both"/>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C08C5" w:rsidRDefault="00BC64FB">
      <w:pPr>
        <w:pStyle w:val="1"/>
        <w:numPr>
          <w:ilvl w:val="0"/>
          <w:numId w:val="3"/>
        </w:numPr>
        <w:shd w:val="clear" w:color="auto" w:fill="auto"/>
        <w:tabs>
          <w:tab w:val="left" w:pos="1205"/>
        </w:tabs>
        <w:ind w:firstLine="760"/>
        <w:jc w:val="both"/>
      </w:pPr>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C08C5" w:rsidRDefault="00BC64FB">
      <w:pPr>
        <w:pStyle w:val="1"/>
        <w:numPr>
          <w:ilvl w:val="0"/>
          <w:numId w:val="3"/>
        </w:numPr>
        <w:shd w:val="clear" w:color="auto" w:fill="auto"/>
        <w:tabs>
          <w:tab w:val="left" w:pos="1202"/>
        </w:tabs>
        <w:ind w:firstLine="760"/>
        <w:jc w:val="both"/>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C08C5" w:rsidRDefault="00BC64FB">
      <w:pPr>
        <w:pStyle w:val="1"/>
        <w:numPr>
          <w:ilvl w:val="0"/>
          <w:numId w:val="3"/>
        </w:numPr>
        <w:shd w:val="clear" w:color="auto" w:fill="auto"/>
        <w:tabs>
          <w:tab w:val="left" w:pos="1211"/>
        </w:tabs>
        <w:ind w:firstLine="760"/>
        <w:jc w:val="both"/>
      </w:pPr>
      <w:r>
        <w:t xml:space="preserve">информационная система персональных данных совокупность содержащихся в базах данных персональных данных и обеспечивающих </w:t>
      </w:r>
      <w:r>
        <w:lastRenderedPageBreak/>
        <w:t>их обработку информационных технологий и технических средств;</w:t>
      </w:r>
    </w:p>
    <w:p w:rsidR="000C08C5" w:rsidRDefault="00BC64FB">
      <w:pPr>
        <w:pStyle w:val="1"/>
        <w:numPr>
          <w:ilvl w:val="0"/>
          <w:numId w:val="3"/>
        </w:numPr>
        <w:shd w:val="clear" w:color="auto" w:fill="auto"/>
        <w:tabs>
          <w:tab w:val="left" w:pos="1214"/>
        </w:tabs>
        <w:ind w:firstLine="760"/>
        <w:jc w:val="both"/>
      </w:pPr>
      <w: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C08C5" w:rsidRDefault="00BC64FB">
      <w:pPr>
        <w:pStyle w:val="1"/>
        <w:numPr>
          <w:ilvl w:val="0"/>
          <w:numId w:val="3"/>
        </w:numPr>
        <w:shd w:val="clear" w:color="auto" w:fill="auto"/>
        <w:tabs>
          <w:tab w:val="left" w:pos="1211"/>
        </w:tabs>
        <w:ind w:firstLine="760"/>
        <w:jc w:val="both"/>
      </w:pPr>
      <w:r>
        <w:t>угрозы безопасности персональных данных - совокупность условий и факторов, создающих опасность несанкционированного, в том</w:t>
      </w:r>
    </w:p>
    <w:p w:rsidR="000C08C5" w:rsidRDefault="00BC64FB" w:rsidP="00367036">
      <w:pPr>
        <w:pStyle w:val="1"/>
        <w:shd w:val="clear" w:color="auto" w:fill="auto"/>
        <w:spacing w:line="252" w:lineRule="auto"/>
        <w:ind w:firstLine="0"/>
        <w:jc w:val="both"/>
      </w:pPr>
      <w:r>
        <w:t>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0C08C5" w:rsidRDefault="00BC64FB">
      <w:pPr>
        <w:pStyle w:val="1"/>
        <w:numPr>
          <w:ilvl w:val="0"/>
          <w:numId w:val="3"/>
        </w:numPr>
        <w:shd w:val="clear" w:color="auto" w:fill="auto"/>
        <w:tabs>
          <w:tab w:val="left" w:pos="1205"/>
        </w:tabs>
        <w:ind w:firstLine="740"/>
        <w:jc w:val="both"/>
      </w:pPr>
      <w:r>
        <w:t>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C08C5" w:rsidRDefault="00BC64FB">
      <w:pPr>
        <w:pStyle w:val="1"/>
        <w:numPr>
          <w:ilvl w:val="0"/>
          <w:numId w:val="2"/>
        </w:numPr>
        <w:shd w:val="clear" w:color="auto" w:fill="auto"/>
        <w:tabs>
          <w:tab w:val="left" w:pos="1165"/>
        </w:tabs>
        <w:ind w:firstLine="740"/>
        <w:jc w:val="both"/>
      </w:pPr>
      <w:r>
        <w:t>Область действия:</w:t>
      </w:r>
    </w:p>
    <w:p w:rsidR="000C08C5" w:rsidRDefault="00BC64FB">
      <w:pPr>
        <w:pStyle w:val="1"/>
        <w:numPr>
          <w:ilvl w:val="1"/>
          <w:numId w:val="2"/>
        </w:numPr>
        <w:shd w:val="clear" w:color="auto" w:fill="auto"/>
        <w:tabs>
          <w:tab w:val="left" w:pos="1244"/>
        </w:tabs>
        <w:ind w:firstLine="740"/>
        <w:jc w:val="both"/>
      </w:pPr>
      <w:r>
        <w:t>Положения Политики распространяются на все отношения, связанные с обработкой персональных данных, осуществляемой Оператором:</w:t>
      </w:r>
    </w:p>
    <w:p w:rsidR="000C08C5" w:rsidRDefault="00BC64FB">
      <w:pPr>
        <w:pStyle w:val="1"/>
        <w:numPr>
          <w:ilvl w:val="0"/>
          <w:numId w:val="4"/>
        </w:numPr>
        <w:shd w:val="clear" w:color="auto" w:fill="auto"/>
        <w:tabs>
          <w:tab w:val="left" w:pos="1165"/>
        </w:tabs>
        <w:ind w:firstLine="740"/>
        <w:jc w:val="both"/>
      </w:pPr>
      <w: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C08C5" w:rsidRDefault="00BC64FB">
      <w:pPr>
        <w:pStyle w:val="1"/>
        <w:numPr>
          <w:ilvl w:val="0"/>
          <w:numId w:val="4"/>
        </w:numPr>
        <w:shd w:val="clear" w:color="auto" w:fill="auto"/>
        <w:tabs>
          <w:tab w:val="left" w:pos="1165"/>
        </w:tabs>
        <w:ind w:firstLine="740"/>
        <w:jc w:val="both"/>
      </w:pPr>
      <w:r>
        <w:t>без использования средств автоматизации.</w:t>
      </w:r>
    </w:p>
    <w:p w:rsidR="000C08C5" w:rsidRDefault="00BC64FB" w:rsidP="00367036">
      <w:pPr>
        <w:pStyle w:val="1"/>
        <w:numPr>
          <w:ilvl w:val="1"/>
          <w:numId w:val="2"/>
        </w:numPr>
        <w:shd w:val="clear" w:color="auto" w:fill="auto"/>
        <w:tabs>
          <w:tab w:val="left" w:pos="1247"/>
        </w:tabs>
        <w:spacing w:after="320"/>
        <w:ind w:firstLine="740"/>
        <w:jc w:val="both"/>
      </w:pPr>
      <w:r>
        <w:t xml:space="preserve">Настоящей Политикой должны руководствоваться работники, </w:t>
      </w:r>
      <w:r w:rsidR="00367036">
        <w:t>«Социально-реабилитационного</w:t>
      </w:r>
      <w:r w:rsidR="00367036" w:rsidRPr="00367036">
        <w:t xml:space="preserve"> центр</w:t>
      </w:r>
      <w:r w:rsidR="00367036">
        <w:t>а</w:t>
      </w:r>
      <w:r w:rsidR="00367036" w:rsidRPr="00367036">
        <w:t xml:space="preserve"> для несовершеннолетних Заларинского района»</w:t>
      </w:r>
      <w:r>
        <w:t>.</w:t>
      </w:r>
    </w:p>
    <w:p w:rsidR="000C08C5" w:rsidRDefault="00BC64FB">
      <w:pPr>
        <w:pStyle w:val="1"/>
        <w:shd w:val="clear" w:color="auto" w:fill="auto"/>
        <w:spacing w:after="220"/>
        <w:ind w:firstLine="0"/>
        <w:jc w:val="center"/>
      </w:pPr>
      <w:r>
        <w:rPr>
          <w:b/>
          <w:bCs/>
        </w:rPr>
        <w:t>Раздел II. ПРАВИЛА ОБРАБОТКИ И ИСПОЛЬЗОВАНИЯ</w:t>
      </w:r>
      <w:r w:rsidR="00367036">
        <w:rPr>
          <w:b/>
          <w:bCs/>
        </w:rPr>
        <w:t xml:space="preserve"> </w:t>
      </w:r>
      <w:r>
        <w:rPr>
          <w:b/>
          <w:bCs/>
        </w:rPr>
        <w:t xml:space="preserve">ПЕРСОНАЛЬНЫХ ДАННЫХ В </w:t>
      </w:r>
      <w:r w:rsidR="00367036">
        <w:rPr>
          <w:b/>
          <w:bCs/>
        </w:rPr>
        <w:t>«СОЦИАЛЬНО-РЕАБИЛИТАЦИОННОМ</w:t>
      </w:r>
      <w:r w:rsidR="00367036" w:rsidRPr="00367036">
        <w:rPr>
          <w:b/>
          <w:bCs/>
        </w:rPr>
        <w:t xml:space="preserve"> ЦЕНТР</w:t>
      </w:r>
      <w:r w:rsidR="00367036">
        <w:rPr>
          <w:b/>
          <w:bCs/>
        </w:rPr>
        <w:t>Е</w:t>
      </w:r>
      <w:r w:rsidR="00367036" w:rsidRPr="00367036">
        <w:rPr>
          <w:b/>
          <w:bCs/>
        </w:rPr>
        <w:t xml:space="preserve">  ДЛЯ НЕСОВЕРШЕННОЛЕТНИХ  ЗАЛАРИНСКОГО РАЙОНА»</w:t>
      </w:r>
    </w:p>
    <w:p w:rsidR="000C08C5" w:rsidRDefault="00BC64FB">
      <w:pPr>
        <w:pStyle w:val="32"/>
        <w:keepNext/>
        <w:keepLines/>
        <w:shd w:val="clear" w:color="auto" w:fill="auto"/>
        <w:spacing w:after="220"/>
      </w:pPr>
      <w:bookmarkStart w:id="2" w:name="bookmark4"/>
      <w:bookmarkStart w:id="3" w:name="bookmark5"/>
      <w:r>
        <w:t>Глава 2.1. ПОРЯДОК ПОЛУЧЕНИЯ И ОБРАБОТКИ</w:t>
      </w:r>
      <w:r>
        <w:br/>
        <w:t>ПЕРСОНАЛЬНЫХ ДАННЫХ</w:t>
      </w:r>
      <w:bookmarkEnd w:id="2"/>
      <w:bookmarkEnd w:id="3"/>
    </w:p>
    <w:p w:rsidR="000C08C5" w:rsidRDefault="00BC64FB">
      <w:pPr>
        <w:pStyle w:val="1"/>
        <w:numPr>
          <w:ilvl w:val="0"/>
          <w:numId w:val="2"/>
        </w:numPr>
        <w:shd w:val="clear" w:color="auto" w:fill="auto"/>
        <w:tabs>
          <w:tab w:val="left" w:pos="1165"/>
        </w:tabs>
        <w:ind w:firstLine="740"/>
        <w:jc w:val="both"/>
      </w:pPr>
      <w:r>
        <w:t>Обработка персональных данных осуществляется на законной и справедливой основе.</w:t>
      </w:r>
    </w:p>
    <w:p w:rsidR="000C08C5" w:rsidRDefault="00BC64FB">
      <w:pPr>
        <w:pStyle w:val="1"/>
        <w:numPr>
          <w:ilvl w:val="0"/>
          <w:numId w:val="2"/>
        </w:numPr>
        <w:shd w:val="clear" w:color="auto" w:fill="auto"/>
        <w:tabs>
          <w:tab w:val="left" w:pos="1165"/>
        </w:tabs>
        <w:ind w:firstLine="740"/>
        <w:jc w:val="both"/>
      </w:pPr>
      <w:r>
        <w:lastRenderedPageBreak/>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C08C5" w:rsidRDefault="00BC64FB" w:rsidP="00934772">
      <w:pPr>
        <w:pStyle w:val="1"/>
        <w:numPr>
          <w:ilvl w:val="0"/>
          <w:numId w:val="2"/>
        </w:numPr>
        <w:shd w:val="clear" w:color="auto" w:fill="auto"/>
        <w:tabs>
          <w:tab w:val="left" w:pos="1165"/>
        </w:tabs>
        <w:spacing w:after="260"/>
        <w:ind w:firstLine="760"/>
        <w:jc w:val="both"/>
      </w:pPr>
      <w:r>
        <w:t>Не допускается объединение баз данных, содержащих персональные данные, обработка которых осуществляется в целях, несовместимых между собой.</w:t>
      </w:r>
      <w:r w:rsidR="00934772">
        <w:t xml:space="preserve"> </w:t>
      </w:r>
      <w:r>
        <w:t>Обработке подлежат только персональные данные, которые отвечают целям их обработки.</w:t>
      </w:r>
    </w:p>
    <w:p w:rsidR="000C08C5" w:rsidRDefault="00BC64FB">
      <w:pPr>
        <w:pStyle w:val="1"/>
        <w:numPr>
          <w:ilvl w:val="0"/>
          <w:numId w:val="2"/>
        </w:numPr>
        <w:shd w:val="clear" w:color="auto" w:fill="auto"/>
        <w:tabs>
          <w:tab w:val="left" w:pos="1197"/>
        </w:tabs>
        <w:ind w:firstLine="760"/>
        <w:jc w:val="both"/>
      </w:pPr>
      <w: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0C08C5" w:rsidRDefault="00BC64FB">
      <w:pPr>
        <w:pStyle w:val="1"/>
        <w:numPr>
          <w:ilvl w:val="0"/>
          <w:numId w:val="2"/>
        </w:numPr>
        <w:shd w:val="clear" w:color="auto" w:fill="auto"/>
        <w:tabs>
          <w:tab w:val="left" w:pos="1197"/>
        </w:tabs>
        <w:ind w:firstLine="760"/>
        <w:jc w:val="both"/>
      </w:pPr>
      <w: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0C08C5" w:rsidRDefault="00BC64FB" w:rsidP="00367036">
      <w:pPr>
        <w:pStyle w:val="1"/>
        <w:numPr>
          <w:ilvl w:val="0"/>
          <w:numId w:val="2"/>
        </w:numPr>
        <w:shd w:val="clear" w:color="auto" w:fill="auto"/>
        <w:tabs>
          <w:tab w:val="left" w:pos="1197"/>
        </w:tabs>
        <w:ind w:firstLine="760"/>
        <w:jc w:val="both"/>
      </w:pPr>
      <w:r>
        <w:t xml:space="preserve">Получение персональных данных осуществляется в соответствии с нормативно-правовыми актами Российской Федерации и Иркутской области в области служебных, трудовых отношений, защиты персональных данных, нормативными и распорядительными документами </w:t>
      </w:r>
      <w:r w:rsidR="00367036">
        <w:t>«Социально-реабилитационного</w:t>
      </w:r>
      <w:r w:rsidR="00367036" w:rsidRPr="00367036">
        <w:t xml:space="preserve"> центр</w:t>
      </w:r>
      <w:r w:rsidR="00367036">
        <w:t>а</w:t>
      </w:r>
      <w:r w:rsidR="00367036" w:rsidRPr="00367036">
        <w:t xml:space="preserve"> для несовершеннолетних Заларинского района»</w:t>
      </w:r>
      <w:r>
        <w:t xml:space="preserve"> на основе согласия субъектов на обработку их персональных данных.</w:t>
      </w:r>
    </w:p>
    <w:p w:rsidR="000C08C5" w:rsidRDefault="00BC64FB">
      <w:pPr>
        <w:pStyle w:val="1"/>
        <w:numPr>
          <w:ilvl w:val="0"/>
          <w:numId w:val="2"/>
        </w:numPr>
        <w:shd w:val="clear" w:color="auto" w:fill="auto"/>
        <w:tabs>
          <w:tab w:val="left" w:pos="1197"/>
        </w:tabs>
        <w:ind w:firstLine="760"/>
        <w:jc w:val="both"/>
      </w:pPr>
      <w:r>
        <w:t>Персональные данные являются конфиденциальными, хотя, учитывая их массовость и единое место обработки и хранения, соответствующий гриф ограничения на них не ставится.</w:t>
      </w:r>
    </w:p>
    <w:p w:rsidR="000C08C5" w:rsidRDefault="00BC64FB">
      <w:pPr>
        <w:pStyle w:val="1"/>
        <w:numPr>
          <w:ilvl w:val="0"/>
          <w:numId w:val="2"/>
        </w:numPr>
        <w:shd w:val="clear" w:color="auto" w:fill="auto"/>
        <w:tabs>
          <w:tab w:val="left" w:pos="1197"/>
        </w:tabs>
        <w:ind w:firstLine="760"/>
        <w:jc w:val="both"/>
      </w:pPr>
      <w:r>
        <w:t>Без согласия субъектов осуществляется обработка общедоступных персональных данных или содержащих только фамилии, имена и отчества, обращений и запросов организаций и физических лиц, регистрация и отправка корреспонденции почтовой связью, обработка персональных данных для исполнения служебных контрактов, трудовых договоров или без использования средств автоматизации, и в иных случаях, предусмотренных законодательством Российской Федерации.</w:t>
      </w:r>
    </w:p>
    <w:p w:rsidR="000C08C5" w:rsidRDefault="00BC64FB">
      <w:pPr>
        <w:pStyle w:val="1"/>
        <w:numPr>
          <w:ilvl w:val="0"/>
          <w:numId w:val="2"/>
        </w:numPr>
        <w:shd w:val="clear" w:color="auto" w:fill="auto"/>
        <w:tabs>
          <w:tab w:val="left" w:pos="1197"/>
        </w:tabs>
        <w:ind w:firstLine="760"/>
        <w:jc w:val="both"/>
      </w:pPr>
      <w: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0C08C5" w:rsidRDefault="00BC64FB">
      <w:pPr>
        <w:pStyle w:val="1"/>
        <w:numPr>
          <w:ilvl w:val="0"/>
          <w:numId w:val="2"/>
        </w:numPr>
        <w:shd w:val="clear" w:color="auto" w:fill="auto"/>
        <w:tabs>
          <w:tab w:val="left" w:pos="1197"/>
        </w:tabs>
        <w:ind w:firstLine="760"/>
        <w:jc w:val="both"/>
      </w:pPr>
      <w:r>
        <w:t>Обработка биометрических персональных данных Оператором не осуществляется.</w:t>
      </w:r>
    </w:p>
    <w:p w:rsidR="000C08C5" w:rsidRDefault="00BC64FB">
      <w:pPr>
        <w:pStyle w:val="1"/>
        <w:numPr>
          <w:ilvl w:val="0"/>
          <w:numId w:val="2"/>
        </w:numPr>
        <w:shd w:val="clear" w:color="auto" w:fill="auto"/>
        <w:tabs>
          <w:tab w:val="left" w:pos="1197"/>
        </w:tabs>
        <w:spacing w:after="300"/>
        <w:ind w:firstLine="760"/>
        <w:jc w:val="both"/>
      </w:pPr>
      <w:r>
        <w:t>Обработка специальных категорий персональных данных осуществляется в соответствии с условиями, указанными в статье 10 Федерального закона «О персональных данных».</w:t>
      </w:r>
    </w:p>
    <w:p w:rsidR="000C08C5" w:rsidRDefault="00BC64FB">
      <w:pPr>
        <w:pStyle w:val="32"/>
        <w:keepNext/>
        <w:keepLines/>
        <w:shd w:val="clear" w:color="auto" w:fill="auto"/>
        <w:spacing w:after="300"/>
      </w:pPr>
      <w:bookmarkStart w:id="4" w:name="bookmark6"/>
      <w:bookmarkStart w:id="5" w:name="bookmark7"/>
      <w:r>
        <w:lastRenderedPageBreak/>
        <w:t>Глава 2.2. ЦЕЛИ ОБРАБОТКИ ПЕРСОНАЛЬНЫХ ДАННЫХ</w:t>
      </w:r>
      <w:bookmarkEnd w:id="4"/>
      <w:bookmarkEnd w:id="5"/>
    </w:p>
    <w:p w:rsidR="000C08C5" w:rsidRDefault="00BC64FB">
      <w:pPr>
        <w:pStyle w:val="1"/>
        <w:numPr>
          <w:ilvl w:val="0"/>
          <w:numId w:val="2"/>
        </w:numPr>
        <w:shd w:val="clear" w:color="auto" w:fill="auto"/>
        <w:tabs>
          <w:tab w:val="left" w:pos="1197"/>
        </w:tabs>
        <w:ind w:firstLine="760"/>
        <w:jc w:val="both"/>
      </w:pPr>
      <w:r>
        <w:t>Обработка и использование персональных данных осуществляются в целях, указанных в согласиях субъектов персональных данных, а также в иных случаях, предусмотренных законодательством Российской Федерации.</w:t>
      </w:r>
    </w:p>
    <w:p w:rsidR="000C08C5" w:rsidRDefault="00BC64FB">
      <w:pPr>
        <w:pStyle w:val="1"/>
        <w:numPr>
          <w:ilvl w:val="0"/>
          <w:numId w:val="2"/>
        </w:numPr>
        <w:shd w:val="clear" w:color="auto" w:fill="auto"/>
        <w:tabs>
          <w:tab w:val="left" w:pos="1200"/>
        </w:tabs>
        <w:spacing w:after="300"/>
        <w:ind w:firstLine="760"/>
        <w:jc w:val="both"/>
      </w:pPr>
      <w:r>
        <w:t>Оператор обрабатывает персональные данные в целях:</w:t>
      </w:r>
    </w:p>
    <w:p w:rsidR="000C08C5" w:rsidRDefault="00BC64FB" w:rsidP="00135CF9">
      <w:pPr>
        <w:pStyle w:val="1"/>
        <w:numPr>
          <w:ilvl w:val="0"/>
          <w:numId w:val="5"/>
        </w:numPr>
        <w:shd w:val="clear" w:color="auto" w:fill="auto"/>
        <w:tabs>
          <w:tab w:val="left" w:pos="1168"/>
        </w:tabs>
        <w:ind w:firstLine="760"/>
        <w:jc w:val="both"/>
      </w:pPr>
      <w:r>
        <w:t xml:space="preserve">осуществления возложенных на Оператора полномочий в соответствии с законодательством Российской Федерации и Иркутской области, </w:t>
      </w:r>
      <w:r w:rsidR="001C234D">
        <w:t>Уставом</w:t>
      </w:r>
      <w:r>
        <w:t xml:space="preserve"> </w:t>
      </w:r>
      <w:r w:rsidR="00135CF9" w:rsidRPr="00135CF9">
        <w:t>«Социально-реабилитационного центра для несовершеннолетних Заларинского района»</w:t>
      </w:r>
      <w:r>
        <w:t xml:space="preserve">, утвержденным </w:t>
      </w:r>
      <w:r w:rsidR="001C234D">
        <w:t>министерством социального развития, опеки и попечительства</w:t>
      </w:r>
      <w:r>
        <w:t xml:space="preserve"> Иркутской области от </w:t>
      </w:r>
      <w:r w:rsidR="001C234D">
        <w:t>30</w:t>
      </w:r>
      <w:r>
        <w:t xml:space="preserve"> </w:t>
      </w:r>
      <w:r w:rsidR="001C234D">
        <w:t>января 2014</w:t>
      </w:r>
      <w:r>
        <w:t xml:space="preserve"> года № 2</w:t>
      </w:r>
      <w:r w:rsidR="001C234D">
        <w:t>5-мр</w:t>
      </w:r>
    </w:p>
    <w:p w:rsidR="000C08C5" w:rsidRDefault="00BC64FB">
      <w:pPr>
        <w:pStyle w:val="1"/>
        <w:numPr>
          <w:ilvl w:val="0"/>
          <w:numId w:val="5"/>
        </w:numPr>
        <w:shd w:val="clear" w:color="auto" w:fill="auto"/>
        <w:tabs>
          <w:tab w:val="left" w:pos="1168"/>
        </w:tabs>
        <w:ind w:firstLine="760"/>
        <w:jc w:val="both"/>
      </w:pPr>
      <w:r>
        <w:t xml:space="preserve">организации учета </w:t>
      </w:r>
      <w:r w:rsidR="00A5221D">
        <w:t xml:space="preserve">работников </w:t>
      </w:r>
      <w:r>
        <w:t>для обеспечения соблюдения законодательства, содействия в трудоустройстве, обучении, продвижении по службе, пользования льготами в соответствии с законодательством в сфере государственной гражданской службы Российской Федерации и Иркутской области, Трудовым кодексом Российской Федерации, Налоговым кодексом Российской Федерации.</w:t>
      </w:r>
    </w:p>
    <w:p w:rsidR="000C08C5" w:rsidRDefault="00BC64FB">
      <w:pPr>
        <w:pStyle w:val="1"/>
        <w:numPr>
          <w:ilvl w:val="0"/>
          <w:numId w:val="2"/>
        </w:numPr>
        <w:shd w:val="clear" w:color="auto" w:fill="auto"/>
        <w:tabs>
          <w:tab w:val="left" w:pos="1184"/>
        </w:tabs>
        <w:spacing w:after="240"/>
        <w:ind w:firstLine="760"/>
        <w:jc w:val="both"/>
      </w:pPr>
      <w:r>
        <w:t>Обрабатываемые персональные данные не должны быть избыточными по отношению к заявленным целям их обработки.</w:t>
      </w:r>
    </w:p>
    <w:p w:rsidR="000C08C5" w:rsidRDefault="00BC64FB">
      <w:pPr>
        <w:pStyle w:val="1"/>
        <w:shd w:val="clear" w:color="auto" w:fill="auto"/>
        <w:spacing w:after="180"/>
        <w:ind w:firstLine="0"/>
        <w:jc w:val="center"/>
      </w:pPr>
      <w:r>
        <w:rPr>
          <w:b/>
          <w:bCs/>
        </w:rPr>
        <w:t>Глава 2.3. ОБЪЕМ И КАТЕГОРИИ ОБРАБАТЫВАЕМЫХ</w:t>
      </w:r>
      <w:r>
        <w:rPr>
          <w:b/>
          <w:bCs/>
        </w:rPr>
        <w:br/>
        <w:t>ПЕРСОНАЛЬНЫХ ДАННЫХ, КАТЕГОРИИ СУБЪЕКТОВ</w:t>
      </w:r>
      <w:r>
        <w:rPr>
          <w:b/>
          <w:bCs/>
        </w:rPr>
        <w:br/>
        <w:t>ПЕРСОНАЛЬНЫХ ДАННЫХ</w:t>
      </w:r>
    </w:p>
    <w:p w:rsidR="000C08C5" w:rsidRDefault="00BC64FB">
      <w:pPr>
        <w:pStyle w:val="1"/>
        <w:numPr>
          <w:ilvl w:val="0"/>
          <w:numId w:val="2"/>
        </w:numPr>
        <w:shd w:val="clear" w:color="auto" w:fill="auto"/>
        <w:tabs>
          <w:tab w:val="left" w:pos="1187"/>
        </w:tabs>
        <w:ind w:firstLine="760"/>
        <w:jc w:val="both"/>
      </w:pPr>
      <w:r>
        <w:t>Категории субъектов, персональные данные которых подлежат обработке в информационных системах персональных данных Оператора, определяются целью обработки персональных данных в каждой информационной системе персональных данных.</w:t>
      </w:r>
    </w:p>
    <w:p w:rsidR="000C08C5" w:rsidRDefault="00BC64FB">
      <w:pPr>
        <w:pStyle w:val="1"/>
        <w:numPr>
          <w:ilvl w:val="0"/>
          <w:numId w:val="2"/>
        </w:numPr>
        <w:shd w:val="clear" w:color="auto" w:fill="auto"/>
        <w:tabs>
          <w:tab w:val="left" w:pos="1181"/>
        </w:tabs>
        <w:ind w:firstLine="760"/>
        <w:jc w:val="both"/>
      </w:pPr>
      <w:r>
        <w:t>К категориям субъектов персональных данных Оператора (далее - субъект персональных данных) относятся:</w:t>
      </w:r>
    </w:p>
    <w:p w:rsidR="000C08C5" w:rsidRDefault="002B3F5B">
      <w:pPr>
        <w:pStyle w:val="1"/>
        <w:numPr>
          <w:ilvl w:val="0"/>
          <w:numId w:val="6"/>
        </w:numPr>
        <w:shd w:val="clear" w:color="auto" w:fill="auto"/>
        <w:tabs>
          <w:tab w:val="left" w:pos="1168"/>
        </w:tabs>
        <w:ind w:firstLine="760"/>
        <w:jc w:val="both"/>
      </w:pPr>
      <w:r>
        <w:t xml:space="preserve">Работники </w:t>
      </w:r>
      <w:r w:rsidR="00BC64FB">
        <w:t>а также иные лица, обратившиеся к Оператору в целях трудоустройства;</w:t>
      </w:r>
    </w:p>
    <w:p w:rsidR="000C08C5" w:rsidRDefault="00BC64FB">
      <w:pPr>
        <w:pStyle w:val="1"/>
        <w:numPr>
          <w:ilvl w:val="0"/>
          <w:numId w:val="6"/>
        </w:numPr>
        <w:shd w:val="clear" w:color="auto" w:fill="auto"/>
        <w:tabs>
          <w:tab w:val="left" w:pos="1168"/>
        </w:tabs>
        <w:ind w:firstLine="760"/>
        <w:jc w:val="both"/>
      </w:pPr>
      <w:r>
        <w:t>граждане, обратившиеся к Оператору за предоставлением государственных услуг;</w:t>
      </w:r>
    </w:p>
    <w:p w:rsidR="000C08C5" w:rsidRDefault="00BC64FB" w:rsidP="002B3F5B">
      <w:pPr>
        <w:pStyle w:val="1"/>
        <w:numPr>
          <w:ilvl w:val="0"/>
          <w:numId w:val="6"/>
        </w:numPr>
        <w:shd w:val="clear" w:color="auto" w:fill="auto"/>
        <w:tabs>
          <w:tab w:val="left" w:pos="1168"/>
        </w:tabs>
        <w:ind w:firstLine="760"/>
        <w:jc w:val="both"/>
      </w:pPr>
      <w:r>
        <w:t xml:space="preserve">граждане, чьи персональные данные стали известны в связи с исполнением функций </w:t>
      </w:r>
      <w:r w:rsidR="002B3F5B" w:rsidRPr="002B3F5B">
        <w:t>«Социально-реабилитационного центра для несовершеннолетних Заларинского района»</w:t>
      </w:r>
      <w:r>
        <w:t>.</w:t>
      </w:r>
    </w:p>
    <w:p w:rsidR="000C08C5" w:rsidRDefault="00BC64FB" w:rsidP="00934772">
      <w:pPr>
        <w:pStyle w:val="1"/>
        <w:numPr>
          <w:ilvl w:val="0"/>
          <w:numId w:val="2"/>
        </w:numPr>
        <w:shd w:val="clear" w:color="auto" w:fill="auto"/>
        <w:tabs>
          <w:tab w:val="left" w:pos="1190"/>
        </w:tabs>
        <w:spacing w:after="80" w:line="252" w:lineRule="auto"/>
        <w:ind w:firstLine="0"/>
        <w:jc w:val="both"/>
      </w:pPr>
      <w:r>
        <w:t>В отношении категории субъектов персональных данных, у</w:t>
      </w:r>
      <w:r w:rsidR="003C11D6">
        <w:t>казанной в подпункте 1 пункта 19</w:t>
      </w:r>
      <w:r>
        <w:t xml:space="preserve"> настоящей Политики,</w:t>
      </w:r>
      <w:r w:rsidR="00172E34">
        <w:t xml:space="preserve"> </w:t>
      </w:r>
      <w:r>
        <w:t xml:space="preserve">осуществляется обработка персональных данных, перечисленная в Перечне персональных данных, обрабатываемых в </w:t>
      </w:r>
      <w:r w:rsidR="002B3F5B">
        <w:t>«Социально-реабилитационном центре</w:t>
      </w:r>
      <w:r w:rsidR="002B3F5B" w:rsidRPr="002B3F5B">
        <w:t xml:space="preserve"> для несовершеннолетних Заларинского района»</w:t>
      </w:r>
      <w:r>
        <w:t xml:space="preserve"> в связи с реализацией </w:t>
      </w:r>
      <w:r>
        <w:lastRenderedPageBreak/>
        <w:t>служебных или трудовых отношений (приложение 2 к настоящему распоряжению).</w:t>
      </w:r>
    </w:p>
    <w:p w:rsidR="000C08C5" w:rsidRDefault="00BC64FB" w:rsidP="002B3F5B">
      <w:pPr>
        <w:pStyle w:val="1"/>
        <w:numPr>
          <w:ilvl w:val="0"/>
          <w:numId w:val="2"/>
        </w:numPr>
        <w:shd w:val="clear" w:color="auto" w:fill="auto"/>
        <w:tabs>
          <w:tab w:val="left" w:pos="1272"/>
        </w:tabs>
        <w:spacing w:after="300"/>
        <w:ind w:firstLine="740"/>
        <w:jc w:val="both"/>
      </w:pPr>
      <w:r>
        <w:t>В отношении категорий субъектов персональных данных, указа</w:t>
      </w:r>
      <w:r w:rsidR="00CA394F">
        <w:t>нных в подпунктах 2, 3 пункта 19</w:t>
      </w:r>
      <w:r>
        <w:t xml:space="preserve"> настоящей Политики, осуществляется обработка персональных данных, перечисленная в Перечне персональных данных, обрабатываемых в </w:t>
      </w:r>
      <w:r w:rsidR="002B3F5B" w:rsidRPr="002B3F5B">
        <w:t>«Социально-реабилитационном центре для несовершеннолетних Заларинского района»</w:t>
      </w:r>
      <w:r>
        <w:t>, в связи с предоставлением государственных услуг (приложение 3 к настоящему распоряжению).</w:t>
      </w:r>
    </w:p>
    <w:p w:rsidR="000C08C5" w:rsidRDefault="00BC64FB">
      <w:pPr>
        <w:pStyle w:val="32"/>
        <w:keepNext/>
        <w:keepLines/>
        <w:shd w:val="clear" w:color="auto" w:fill="auto"/>
        <w:spacing w:after="240"/>
      </w:pPr>
      <w:bookmarkStart w:id="6" w:name="bookmark8"/>
      <w:bookmarkStart w:id="7" w:name="bookmark9"/>
      <w:r>
        <w:t>Глава 2.4. СРОКИ ОБРАБОТКИ И ХРАНЕНИЯ</w:t>
      </w:r>
      <w:r>
        <w:br/>
        <w:t>ПЕРСОНАЛЬНЫХ ДАННЫХ</w:t>
      </w:r>
      <w:bookmarkEnd w:id="6"/>
      <w:bookmarkEnd w:id="7"/>
    </w:p>
    <w:p w:rsidR="000C08C5" w:rsidRDefault="00BC64FB" w:rsidP="00834C77">
      <w:pPr>
        <w:pStyle w:val="1"/>
        <w:numPr>
          <w:ilvl w:val="0"/>
          <w:numId w:val="2"/>
        </w:numPr>
        <w:shd w:val="clear" w:color="auto" w:fill="auto"/>
        <w:tabs>
          <w:tab w:val="left" w:pos="1272"/>
        </w:tabs>
        <w:ind w:firstLine="740"/>
        <w:jc w:val="both"/>
      </w:pPr>
      <w:r>
        <w:t xml:space="preserve">Персональные данные могут храниться в бумажном и (или) электронном виде централизованно или в соответствующих </w:t>
      </w:r>
      <w:r w:rsidR="00834C77">
        <w:t>отделениях «Социально-реабилитационного центра</w:t>
      </w:r>
      <w:r w:rsidR="00834C77" w:rsidRPr="00834C77">
        <w:t xml:space="preserve"> для несовершеннолетних Заларинского района»</w:t>
      </w:r>
      <w:r>
        <w:t xml:space="preserve"> с соблюдением предусмотренных нормативными правовыми актами Российской Федерации мер по защите персональных данных.</w:t>
      </w:r>
    </w:p>
    <w:p w:rsidR="000C08C5" w:rsidRDefault="00BC64FB">
      <w:pPr>
        <w:pStyle w:val="1"/>
        <w:numPr>
          <w:ilvl w:val="0"/>
          <w:numId w:val="2"/>
        </w:numPr>
        <w:shd w:val="clear" w:color="auto" w:fill="auto"/>
        <w:tabs>
          <w:tab w:val="left" w:pos="1272"/>
        </w:tabs>
        <w:ind w:firstLine="740"/>
        <w:jc w:val="both"/>
      </w:pPr>
      <w:r>
        <w:t>Общий срок обработки персональных данных определяется периодом времени, в течении которого Оператор осуществляет действия (операции) в отношении персональных данных, обусловленные заявленными целями их обработки.</w:t>
      </w:r>
    </w:p>
    <w:p w:rsidR="000C08C5" w:rsidRDefault="00BC64FB">
      <w:pPr>
        <w:pStyle w:val="1"/>
        <w:numPr>
          <w:ilvl w:val="0"/>
          <w:numId w:val="2"/>
        </w:numPr>
        <w:shd w:val="clear" w:color="auto" w:fill="auto"/>
        <w:tabs>
          <w:tab w:val="left" w:pos="1272"/>
        </w:tabs>
        <w:ind w:firstLine="740"/>
        <w:jc w:val="both"/>
      </w:pPr>
      <w:r>
        <w:t>Обработка персональных данных осуществляется с момента их получения Оператором и прекращается по достижении целей обработки персональных данных или в связи с отсутствием необходимости в достижении заранее заявленных целей обработки персональных данных.</w:t>
      </w:r>
    </w:p>
    <w:p w:rsidR="000C08C5" w:rsidRDefault="00BC64FB">
      <w:pPr>
        <w:pStyle w:val="1"/>
        <w:numPr>
          <w:ilvl w:val="0"/>
          <w:numId w:val="2"/>
        </w:numPr>
        <w:shd w:val="clear" w:color="auto" w:fill="auto"/>
        <w:tabs>
          <w:tab w:val="left" w:pos="1272"/>
        </w:tabs>
        <w:ind w:firstLine="740"/>
        <w:jc w:val="both"/>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C08C5" w:rsidRDefault="00BC64FB" w:rsidP="00CA394F">
      <w:pPr>
        <w:pStyle w:val="1"/>
        <w:numPr>
          <w:ilvl w:val="0"/>
          <w:numId w:val="2"/>
        </w:numPr>
        <w:shd w:val="clear" w:color="auto" w:fill="auto"/>
        <w:tabs>
          <w:tab w:val="left" w:pos="1272"/>
        </w:tabs>
        <w:spacing w:after="300"/>
        <w:ind w:firstLine="740"/>
        <w:jc w:val="both"/>
      </w:pPr>
      <w:r>
        <w:t xml:space="preserve">Сроки хранения персональных данных (материальных носителей) устанавливаются в соответствии с номенклатурой дел структурного подразделения </w:t>
      </w:r>
      <w:r w:rsidR="00CA394F" w:rsidRPr="00CA394F">
        <w:t>«Социально-реабилитационного центра для несоверш</w:t>
      </w:r>
      <w:r w:rsidR="00CA394F">
        <w:t>еннолетних Заларинского района»</w:t>
      </w:r>
      <w:r>
        <w:t xml:space="preserve"> в котором осуществляется их хранение.</w:t>
      </w:r>
    </w:p>
    <w:p w:rsidR="000C08C5" w:rsidRDefault="00BC64FB">
      <w:pPr>
        <w:pStyle w:val="32"/>
        <w:keepNext/>
        <w:keepLines/>
        <w:shd w:val="clear" w:color="auto" w:fill="auto"/>
        <w:spacing w:after="300"/>
      </w:pPr>
      <w:bookmarkStart w:id="8" w:name="bookmark10"/>
      <w:bookmarkStart w:id="9" w:name="bookmark11"/>
      <w:r>
        <w:t>Глава 2.5. ПОРУЧЕНИЕ ОБРАБОТКИ</w:t>
      </w:r>
      <w:r>
        <w:br/>
        <w:t>ПЕРСОНАЛЬНЫХ ДАННЫХ</w:t>
      </w:r>
      <w:bookmarkEnd w:id="8"/>
      <w:bookmarkEnd w:id="9"/>
    </w:p>
    <w:p w:rsidR="000C08C5" w:rsidRDefault="00BC64FB" w:rsidP="00934772">
      <w:pPr>
        <w:pStyle w:val="1"/>
        <w:numPr>
          <w:ilvl w:val="0"/>
          <w:numId w:val="2"/>
        </w:numPr>
        <w:shd w:val="clear" w:color="auto" w:fill="auto"/>
        <w:tabs>
          <w:tab w:val="left" w:pos="1272"/>
        </w:tabs>
        <w:spacing w:after="300"/>
        <w:ind w:firstLine="0"/>
        <w:jc w:val="both"/>
      </w:pPr>
      <w:r>
        <w:t xml:space="preserve">Оператор вправе поручить обработку персональных данных другому лицу с согласия субъекта персональных данных, если иное не </w:t>
      </w:r>
      <w:r>
        <w:lastRenderedPageBreak/>
        <w:t>предусмотрено федеральным законом, на основании заключаемого с этим лицом договора, в том числе государственного контракта, либо</w:t>
      </w:r>
      <w:r w:rsidR="00172E34">
        <w:t xml:space="preserve"> </w:t>
      </w:r>
      <w:r>
        <w:t xml:space="preserve">путем принятия </w:t>
      </w:r>
      <w:r w:rsidR="00834C77">
        <w:t>«Социально-реабилитационным центром</w:t>
      </w:r>
      <w:r w:rsidR="00834C77" w:rsidRPr="00834C77">
        <w:t xml:space="preserve"> для несовершеннолетних Заларинского района»</w:t>
      </w:r>
      <w:r>
        <w:t xml:space="preserve"> соответствующего правового акта (далее - поручение).</w:t>
      </w:r>
    </w:p>
    <w:p w:rsidR="000C08C5" w:rsidRDefault="00BC64FB">
      <w:pPr>
        <w:pStyle w:val="1"/>
        <w:numPr>
          <w:ilvl w:val="0"/>
          <w:numId w:val="2"/>
        </w:numPr>
        <w:shd w:val="clear" w:color="auto" w:fill="auto"/>
        <w:tabs>
          <w:tab w:val="left" w:pos="1268"/>
        </w:tabs>
        <w:ind w:firstLine="740"/>
        <w:jc w:val="both"/>
      </w:pPr>
      <w:r>
        <w:t>Лицо, осуществляющее обработку персональных данных по поручению Оператора, соблюдает принципы и правила обработки персональных данных, предусмотренные настоящей Политикой, 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«О персональных данных».</w:t>
      </w:r>
    </w:p>
    <w:p w:rsidR="000C08C5" w:rsidRDefault="00BC64FB">
      <w:pPr>
        <w:pStyle w:val="1"/>
        <w:shd w:val="clear" w:color="auto" w:fill="auto"/>
        <w:ind w:firstLine="740"/>
        <w:jc w:val="both"/>
      </w:pPr>
      <w:r>
        <w:t>Требования к содержанию поручения установлены частью 3 статьи 6 Федерального закона «О персональных данных».</w:t>
      </w:r>
    </w:p>
    <w:p w:rsidR="000C08C5" w:rsidRDefault="00BC64FB">
      <w:pPr>
        <w:pStyle w:val="1"/>
        <w:shd w:val="clear" w:color="auto" w:fill="auto"/>
        <w:spacing w:after="320"/>
        <w:ind w:firstLine="740"/>
        <w:jc w:val="both"/>
      </w:pPr>
      <w:r>
        <w:t>При поручении обработки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C08C5" w:rsidRDefault="00BC64FB">
      <w:pPr>
        <w:pStyle w:val="32"/>
        <w:keepNext/>
        <w:keepLines/>
        <w:shd w:val="clear" w:color="auto" w:fill="auto"/>
        <w:spacing w:after="320"/>
      </w:pPr>
      <w:bookmarkStart w:id="10" w:name="bookmark12"/>
      <w:bookmarkStart w:id="11" w:name="bookmark13"/>
      <w:r>
        <w:t>Глава 2.6. КОНФИДЕНЦИАЛЬНОСТЬ</w:t>
      </w:r>
      <w:r>
        <w:br/>
        <w:t>ПЕРСОНАЛЬНЫХ ДАННЫХ</w:t>
      </w:r>
      <w:bookmarkEnd w:id="10"/>
      <w:bookmarkEnd w:id="11"/>
    </w:p>
    <w:p w:rsidR="000C08C5" w:rsidRDefault="00BC64FB">
      <w:pPr>
        <w:pStyle w:val="1"/>
        <w:numPr>
          <w:ilvl w:val="0"/>
          <w:numId w:val="2"/>
        </w:numPr>
        <w:shd w:val="clear" w:color="auto" w:fill="auto"/>
        <w:tabs>
          <w:tab w:val="left" w:pos="1268"/>
        </w:tabs>
        <w:ind w:firstLine="740"/>
        <w:jc w:val="both"/>
      </w:pPr>
      <w:r>
        <w:t>Сотрудники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0C08C5" w:rsidRDefault="00BC64FB" w:rsidP="00736563">
      <w:pPr>
        <w:pStyle w:val="1"/>
        <w:numPr>
          <w:ilvl w:val="0"/>
          <w:numId w:val="2"/>
        </w:numPr>
        <w:shd w:val="clear" w:color="auto" w:fill="auto"/>
        <w:tabs>
          <w:tab w:val="left" w:pos="1268"/>
        </w:tabs>
        <w:ind w:firstLine="740"/>
        <w:jc w:val="both"/>
      </w:pPr>
      <w:r>
        <w:t xml:space="preserve">Перечень должностей сотрудников </w:t>
      </w:r>
      <w:r w:rsidR="00736563">
        <w:t>«Социально-реабилитационного центра</w:t>
      </w:r>
      <w:r w:rsidR="00736563" w:rsidRPr="00736563">
        <w:t xml:space="preserve"> для несовершеннолетних Заларинского района»</w:t>
      </w:r>
      <w:r>
        <w:t xml:space="preserve">, замещение которых предусматривает осуществление обработки персональных данных либо осуществление доступа к персональным данным, утверждается правовым актом </w:t>
      </w:r>
      <w:r w:rsidR="00736563">
        <w:t>«Социально-реабилитационного центра</w:t>
      </w:r>
      <w:r w:rsidR="00736563" w:rsidRPr="00736563">
        <w:t xml:space="preserve"> для несовершеннолетних Заларинского района»</w:t>
      </w:r>
      <w:r>
        <w:t xml:space="preserve"> (далее - уполномоченные лица).</w:t>
      </w:r>
    </w:p>
    <w:p w:rsidR="000C08C5" w:rsidRDefault="00BC64FB">
      <w:pPr>
        <w:pStyle w:val="1"/>
        <w:numPr>
          <w:ilvl w:val="0"/>
          <w:numId w:val="2"/>
        </w:numPr>
        <w:shd w:val="clear" w:color="auto" w:fill="auto"/>
        <w:tabs>
          <w:tab w:val="left" w:pos="1268"/>
        </w:tabs>
        <w:spacing w:after="320"/>
        <w:ind w:firstLine="740"/>
        <w:jc w:val="both"/>
      </w:pPr>
      <w:r>
        <w:t>Уполномоченные лица подписывают обязательство работника, замещающего должность, на основании трудового договора, непосредственно осуществляющего обработку персональных данных, о прекращении обработки персональных данных в случае расторжения служебного контракта (трудового договора).</w:t>
      </w:r>
    </w:p>
    <w:p w:rsidR="000C08C5" w:rsidRDefault="00BC64FB">
      <w:pPr>
        <w:pStyle w:val="32"/>
        <w:keepNext/>
        <w:keepLines/>
        <w:shd w:val="clear" w:color="auto" w:fill="auto"/>
        <w:spacing w:after="180"/>
      </w:pPr>
      <w:bookmarkStart w:id="12" w:name="bookmark14"/>
      <w:bookmarkStart w:id="13" w:name="bookmark15"/>
      <w:r>
        <w:t>Глава 2.7. ОБЩЕДОСТУПНЫЕ ИСТОЧНИКИ</w:t>
      </w:r>
      <w:r>
        <w:br/>
        <w:t>ПЕРСОНАЛЬНЫХ ДАННЫХ</w:t>
      </w:r>
      <w:bookmarkEnd w:id="12"/>
      <w:bookmarkEnd w:id="13"/>
    </w:p>
    <w:p w:rsidR="000C08C5" w:rsidRDefault="00BC64FB">
      <w:pPr>
        <w:pStyle w:val="1"/>
        <w:numPr>
          <w:ilvl w:val="0"/>
          <w:numId w:val="2"/>
        </w:numPr>
        <w:shd w:val="clear" w:color="auto" w:fill="auto"/>
        <w:tabs>
          <w:tab w:val="left" w:pos="1268"/>
        </w:tabs>
        <w:spacing w:after="320"/>
        <w:ind w:firstLine="740"/>
        <w:jc w:val="both"/>
      </w:pPr>
      <w:r>
        <w:t xml:space="preserve">Оператор не создает общедоступные источники персональных </w:t>
      </w:r>
      <w:r>
        <w:lastRenderedPageBreak/>
        <w:t>данных.</w:t>
      </w:r>
    </w:p>
    <w:p w:rsidR="000C08C5" w:rsidRDefault="00BC64FB">
      <w:pPr>
        <w:pStyle w:val="32"/>
        <w:keepNext/>
        <w:keepLines/>
        <w:shd w:val="clear" w:color="auto" w:fill="auto"/>
        <w:spacing w:after="300"/>
      </w:pPr>
      <w:bookmarkStart w:id="14" w:name="bookmark16"/>
      <w:bookmarkStart w:id="15" w:name="bookmark17"/>
      <w:r>
        <w:t>Глава 2.8. СОГЛАСИЕ СУБЪЕКТА ПЕРСОНАЛЬНЫХ ДАННЫХ</w:t>
      </w:r>
      <w:r>
        <w:br/>
        <w:t>НА ОБРАБОТКУ ЕГО ПЕРСОНАЛЬНЫХ ДАННЫХ</w:t>
      </w:r>
      <w:bookmarkEnd w:id="14"/>
      <w:bookmarkEnd w:id="15"/>
    </w:p>
    <w:p w:rsidR="000C08C5" w:rsidRDefault="00BC64FB">
      <w:pPr>
        <w:pStyle w:val="1"/>
        <w:numPr>
          <w:ilvl w:val="0"/>
          <w:numId w:val="2"/>
        </w:numPr>
        <w:shd w:val="clear" w:color="auto" w:fill="auto"/>
        <w:tabs>
          <w:tab w:val="left" w:pos="1266"/>
        </w:tabs>
        <w:ind w:firstLine="740"/>
        <w:jc w:val="both"/>
      </w:pPr>
      <w: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законодательством.</w:t>
      </w:r>
    </w:p>
    <w:p w:rsidR="000C08C5" w:rsidRDefault="00BC64FB">
      <w:pPr>
        <w:pStyle w:val="1"/>
        <w:shd w:val="clear" w:color="auto" w:fill="auto"/>
        <w:ind w:firstLine="740"/>
        <w:jc w:val="both"/>
      </w:pPr>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C08C5" w:rsidRDefault="00BC64FB">
      <w:pPr>
        <w:pStyle w:val="1"/>
        <w:numPr>
          <w:ilvl w:val="0"/>
          <w:numId w:val="2"/>
        </w:numPr>
        <w:shd w:val="clear" w:color="auto" w:fill="auto"/>
        <w:tabs>
          <w:tab w:val="left" w:pos="1266"/>
        </w:tabs>
        <w:ind w:firstLine="740"/>
        <w:jc w:val="both"/>
      </w:pPr>
      <w: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подпунктах 2-11 части 1 статьи 6, части 2 статьи 10 Федерального закона «О персональных данных».</w:t>
      </w:r>
    </w:p>
    <w:p w:rsidR="000C08C5" w:rsidRDefault="00BC64FB">
      <w:pPr>
        <w:pStyle w:val="1"/>
        <w:numPr>
          <w:ilvl w:val="0"/>
          <w:numId w:val="2"/>
        </w:numPr>
        <w:shd w:val="clear" w:color="auto" w:fill="auto"/>
        <w:tabs>
          <w:tab w:val="left" w:pos="1266"/>
        </w:tabs>
        <w:ind w:firstLine="740"/>
        <w:jc w:val="both"/>
      </w:pPr>
      <w:r>
        <w:t>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Оператора.</w:t>
      </w:r>
    </w:p>
    <w:p w:rsidR="000C08C5" w:rsidRDefault="00BC64FB">
      <w:pPr>
        <w:pStyle w:val="1"/>
        <w:numPr>
          <w:ilvl w:val="0"/>
          <w:numId w:val="2"/>
        </w:numPr>
        <w:shd w:val="clear" w:color="auto" w:fill="auto"/>
        <w:tabs>
          <w:tab w:val="left" w:pos="1266"/>
        </w:tabs>
        <w:ind w:firstLine="740"/>
        <w:jc w:val="both"/>
      </w:pPr>
      <w:r>
        <w:t>В случаях, предусмотренных законодательством,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электронной подписью.</w:t>
      </w:r>
    </w:p>
    <w:p w:rsidR="000C08C5" w:rsidRDefault="00BC64FB">
      <w:pPr>
        <w:pStyle w:val="1"/>
        <w:shd w:val="clear" w:color="auto" w:fill="auto"/>
        <w:ind w:firstLine="740"/>
        <w:jc w:val="both"/>
      </w:pPr>
      <w:r>
        <w:t>Согласие в письменной форме субъекта персональных данных на обработку его персональных данных должно включать в себя положения, указанные в части 4 статьи 9 Федерального закона «О персональных данных».</w:t>
      </w:r>
    </w:p>
    <w:p w:rsidR="000C08C5" w:rsidRDefault="00BC64FB">
      <w:pPr>
        <w:pStyle w:val="1"/>
        <w:numPr>
          <w:ilvl w:val="0"/>
          <w:numId w:val="2"/>
        </w:numPr>
        <w:shd w:val="clear" w:color="auto" w:fill="auto"/>
        <w:tabs>
          <w:tab w:val="left" w:pos="1266"/>
        </w:tabs>
        <w:ind w:firstLine="740"/>
        <w:jc w:val="both"/>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72E34" w:rsidRDefault="00BC64FB" w:rsidP="00934772">
      <w:pPr>
        <w:pStyle w:val="1"/>
        <w:numPr>
          <w:ilvl w:val="0"/>
          <w:numId w:val="2"/>
        </w:numPr>
        <w:shd w:val="clear" w:color="auto" w:fill="auto"/>
        <w:tabs>
          <w:tab w:val="left" w:pos="1268"/>
        </w:tabs>
        <w:spacing w:after="320"/>
        <w:ind w:firstLine="760"/>
        <w:jc w:val="both"/>
      </w:pPr>
      <w:r>
        <w:t xml:space="preserve">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w:t>
      </w:r>
      <w:r>
        <w:lastRenderedPageBreak/>
        <w:t>персональных данных при его жизни.</w:t>
      </w:r>
    </w:p>
    <w:p w:rsidR="000C08C5" w:rsidRDefault="00BC64FB" w:rsidP="00934772">
      <w:pPr>
        <w:pStyle w:val="1"/>
        <w:numPr>
          <w:ilvl w:val="0"/>
          <w:numId w:val="2"/>
        </w:numPr>
        <w:shd w:val="clear" w:color="auto" w:fill="auto"/>
        <w:tabs>
          <w:tab w:val="left" w:pos="1268"/>
        </w:tabs>
        <w:spacing w:after="320"/>
        <w:ind w:firstLine="760"/>
        <w:jc w:val="both"/>
      </w:pPr>
      <w: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альтернативных условий обработки информации.</w:t>
      </w:r>
    </w:p>
    <w:p w:rsidR="000C08C5" w:rsidRDefault="00BC64FB">
      <w:pPr>
        <w:pStyle w:val="32"/>
        <w:keepNext/>
        <w:keepLines/>
        <w:shd w:val="clear" w:color="auto" w:fill="auto"/>
        <w:spacing w:after="200"/>
      </w:pPr>
      <w:bookmarkStart w:id="16" w:name="bookmark18"/>
      <w:bookmarkStart w:id="17" w:name="bookmark19"/>
      <w:r>
        <w:t>Глава 2.9. ТРАНСГРАНИЧНАЯ ПЕРЕДАЧА</w:t>
      </w:r>
      <w:r>
        <w:br/>
        <w:t>ПЕРСОНАЛЬНЫХ ДАННЫХ</w:t>
      </w:r>
      <w:bookmarkEnd w:id="16"/>
      <w:bookmarkEnd w:id="17"/>
    </w:p>
    <w:p w:rsidR="000C08C5" w:rsidRDefault="00BC64FB">
      <w:pPr>
        <w:pStyle w:val="1"/>
        <w:numPr>
          <w:ilvl w:val="0"/>
          <w:numId w:val="2"/>
        </w:numPr>
        <w:shd w:val="clear" w:color="auto" w:fill="auto"/>
        <w:tabs>
          <w:tab w:val="left" w:pos="1268"/>
        </w:tabs>
        <w:spacing w:after="320" w:line="228" w:lineRule="auto"/>
        <w:ind w:firstLine="760"/>
        <w:jc w:val="both"/>
      </w:pPr>
      <w:r>
        <w:t>Трансграничная передача персональных данных Оператором не осуществляется.</w:t>
      </w:r>
    </w:p>
    <w:p w:rsidR="000C08C5" w:rsidRDefault="00BC64FB">
      <w:pPr>
        <w:pStyle w:val="1"/>
        <w:shd w:val="clear" w:color="auto" w:fill="auto"/>
        <w:spacing w:after="200"/>
        <w:ind w:firstLine="0"/>
        <w:jc w:val="center"/>
      </w:pPr>
      <w:r>
        <w:rPr>
          <w:b/>
          <w:bCs/>
        </w:rPr>
        <w:t>Глава 2.10. ОСОБЕННОСТИ ОБРАБОТКИ ПЕРСОНАЛЬНЫХ</w:t>
      </w:r>
      <w:r>
        <w:rPr>
          <w:b/>
          <w:bCs/>
        </w:rPr>
        <w:br/>
        <w:t>ДАННЫХ В ГОСУДАРСТВЕННЫХ</w:t>
      </w:r>
      <w:r>
        <w:rPr>
          <w:b/>
          <w:bCs/>
        </w:rPr>
        <w:br/>
        <w:t>ИНФОРМАЦИОННЫХ СИСТЕМАХ</w:t>
      </w:r>
    </w:p>
    <w:p w:rsidR="000C08C5" w:rsidRDefault="00A22D75">
      <w:pPr>
        <w:pStyle w:val="1"/>
        <w:numPr>
          <w:ilvl w:val="0"/>
          <w:numId w:val="2"/>
        </w:numPr>
        <w:shd w:val="clear" w:color="auto" w:fill="auto"/>
        <w:tabs>
          <w:tab w:val="left" w:pos="1268"/>
        </w:tabs>
        <w:ind w:firstLine="760"/>
        <w:jc w:val="both"/>
      </w:pPr>
      <w:r>
        <w:t xml:space="preserve">Учредитель оператора (Министерство социального развития, опеки и попечительства Иркутской области) </w:t>
      </w:r>
      <w:r w:rsidR="00BC64FB">
        <w:t>создает в пределах своих полномочий, государственные информационные системы персональных данных (далее - ГИС ПД).</w:t>
      </w:r>
    </w:p>
    <w:p w:rsidR="000C08C5" w:rsidRDefault="00BC64FB">
      <w:pPr>
        <w:pStyle w:val="1"/>
        <w:numPr>
          <w:ilvl w:val="0"/>
          <w:numId w:val="2"/>
        </w:numPr>
        <w:shd w:val="clear" w:color="auto" w:fill="auto"/>
        <w:tabs>
          <w:tab w:val="left" w:pos="1268"/>
        </w:tabs>
        <w:ind w:firstLine="760"/>
        <w:jc w:val="both"/>
      </w:pPr>
      <w:r>
        <w:t>Федеральными законами могут быть установлены особенности учета персональных данных в ГИС ПД, в том числе использование различных способов обозначения принадлежности персональных данных, содержащихся в соответствующей ГИС ПД, конкретному субъекту персональных данных.</w:t>
      </w:r>
    </w:p>
    <w:p w:rsidR="000C08C5" w:rsidRDefault="00BC64FB">
      <w:pPr>
        <w:pStyle w:val="1"/>
        <w:numPr>
          <w:ilvl w:val="0"/>
          <w:numId w:val="2"/>
        </w:numPr>
        <w:shd w:val="clear" w:color="auto" w:fill="auto"/>
        <w:tabs>
          <w:tab w:val="left" w:pos="1268"/>
        </w:tabs>
        <w:ind w:firstLine="760"/>
        <w:jc w:val="both"/>
      </w:pPr>
      <w: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ГИС ПД,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ГИС ПД, конкретному субъекту персональных данных.</w:t>
      </w:r>
    </w:p>
    <w:p w:rsidR="000C08C5" w:rsidRDefault="00BC64FB">
      <w:pPr>
        <w:pStyle w:val="1"/>
        <w:numPr>
          <w:ilvl w:val="0"/>
          <w:numId w:val="2"/>
        </w:numPr>
        <w:shd w:val="clear" w:color="auto" w:fill="auto"/>
        <w:tabs>
          <w:tab w:val="left" w:pos="1268"/>
        </w:tabs>
        <w:spacing w:after="320"/>
        <w:ind w:firstLine="760"/>
        <w:jc w:val="both"/>
      </w:pPr>
      <w:r>
        <w:t>В целях обеспечения реализации прав субъектов персональных данных в связи с обработкой их персональных данных в ГИС ПД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C08C5" w:rsidRDefault="00BC64FB">
      <w:pPr>
        <w:pStyle w:val="1"/>
        <w:shd w:val="clear" w:color="auto" w:fill="auto"/>
        <w:spacing w:after="200"/>
        <w:ind w:firstLine="0"/>
        <w:jc w:val="center"/>
      </w:pPr>
      <w:r>
        <w:rPr>
          <w:b/>
          <w:bCs/>
        </w:rPr>
        <w:t>Глава 2.11. ОБРАБОТКА ПЕРСОНАЛЬНЫХ ДАННЫХ,</w:t>
      </w:r>
      <w:r>
        <w:rPr>
          <w:b/>
          <w:bCs/>
        </w:rPr>
        <w:br/>
        <w:t>ОСУЩЕСТВЛЯЕМАЯ БЕЗ ИСПОЛЬЗОВАНИЯ СРЕДСТВ</w:t>
      </w:r>
      <w:r>
        <w:rPr>
          <w:b/>
          <w:bCs/>
        </w:rPr>
        <w:br/>
        <w:t>АВТОМАТИЗАЦИИ</w:t>
      </w:r>
    </w:p>
    <w:p w:rsidR="000C08C5" w:rsidRDefault="00BC64FB">
      <w:pPr>
        <w:pStyle w:val="1"/>
        <w:numPr>
          <w:ilvl w:val="0"/>
          <w:numId w:val="2"/>
        </w:numPr>
        <w:shd w:val="clear" w:color="auto" w:fill="auto"/>
        <w:tabs>
          <w:tab w:val="left" w:pos="1268"/>
        </w:tabs>
        <w:ind w:firstLine="760"/>
        <w:jc w:val="both"/>
      </w:pPr>
      <w:r>
        <w:t xml:space="preserve">Обработка персональных данных, содержащихся в информационной системе персональных данных либо извлеченных из </w:t>
      </w:r>
      <w:r>
        <w:lastRenderedPageBreak/>
        <w:t>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0C08C5" w:rsidRDefault="00BC64FB">
      <w:pPr>
        <w:pStyle w:val="1"/>
        <w:numPr>
          <w:ilvl w:val="0"/>
          <w:numId w:val="2"/>
        </w:numPr>
        <w:shd w:val="clear" w:color="auto" w:fill="auto"/>
        <w:tabs>
          <w:tab w:val="left" w:pos="1270"/>
        </w:tabs>
        <w:ind w:firstLine="740"/>
        <w:jc w:val="both"/>
      </w:pPr>
      <w: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0C08C5" w:rsidRDefault="00BC64FB">
      <w:pPr>
        <w:pStyle w:val="1"/>
        <w:numPr>
          <w:ilvl w:val="0"/>
          <w:numId w:val="2"/>
        </w:numPr>
        <w:shd w:val="clear" w:color="auto" w:fill="auto"/>
        <w:tabs>
          <w:tab w:val="left" w:pos="1270"/>
        </w:tabs>
        <w:ind w:firstLine="740"/>
        <w:jc w:val="both"/>
      </w:pPr>
      <w: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0C08C5" w:rsidRDefault="00BC64FB">
      <w:pPr>
        <w:pStyle w:val="1"/>
        <w:numPr>
          <w:ilvl w:val="0"/>
          <w:numId w:val="2"/>
        </w:numPr>
        <w:shd w:val="clear" w:color="auto" w:fill="auto"/>
        <w:tabs>
          <w:tab w:val="left" w:pos="1270"/>
        </w:tabs>
        <w:ind w:firstLine="740"/>
        <w:jc w:val="both"/>
      </w:pPr>
      <w:r>
        <w:t>Лица, осуществляющие обработку персональных данных без использования средств автоматизации (в том числе сотрудники Оператора или лица, осуществляющие такую обработку по поручению Оператора),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законодательством, а также правовыми актами Оператора.</w:t>
      </w:r>
    </w:p>
    <w:p w:rsidR="000C08C5" w:rsidRDefault="00BC64FB">
      <w:pPr>
        <w:pStyle w:val="1"/>
        <w:numPr>
          <w:ilvl w:val="0"/>
          <w:numId w:val="2"/>
        </w:numPr>
        <w:shd w:val="clear" w:color="auto" w:fill="auto"/>
        <w:tabs>
          <w:tab w:val="left" w:pos="1270"/>
        </w:tabs>
        <w:ind w:firstLine="740"/>
        <w:jc w:val="both"/>
      </w:pPr>
      <w: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0C08C5" w:rsidRDefault="00BC64FB">
      <w:pPr>
        <w:pStyle w:val="1"/>
        <w:shd w:val="clear" w:color="auto" w:fill="auto"/>
        <w:ind w:firstLine="740"/>
        <w:jc w:val="both"/>
      </w:pPr>
      <w:r>
        <w:t>при необходимости использования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использованию, способом, исключающим одновременное копирование персональных данных, не подлежащих использованию, и используется копия персональных данных;</w:t>
      </w:r>
    </w:p>
    <w:p w:rsidR="000C08C5" w:rsidRDefault="00BC64FB">
      <w:pPr>
        <w:pStyle w:val="1"/>
        <w:shd w:val="clear" w:color="auto" w:fill="auto"/>
        <w:ind w:firstLine="740"/>
        <w:jc w:val="both"/>
      </w:pPr>
      <w:r>
        <w:t xml:space="preserve">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w:t>
      </w:r>
      <w:r>
        <w:lastRenderedPageBreak/>
        <w:t>уничтожению или блокированию.</w:t>
      </w:r>
    </w:p>
    <w:p w:rsidR="000C08C5" w:rsidRDefault="00BC64FB">
      <w:pPr>
        <w:pStyle w:val="1"/>
        <w:numPr>
          <w:ilvl w:val="0"/>
          <w:numId w:val="2"/>
        </w:numPr>
        <w:shd w:val="clear" w:color="auto" w:fill="auto"/>
        <w:tabs>
          <w:tab w:val="left" w:pos="1273"/>
        </w:tabs>
        <w:ind w:firstLine="740"/>
        <w:jc w:val="both"/>
      </w:pPr>
      <w:r>
        <w:t>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являющимся персональными данными.</w:t>
      </w:r>
    </w:p>
    <w:p w:rsidR="000C08C5" w:rsidRDefault="00BC64FB">
      <w:pPr>
        <w:pStyle w:val="1"/>
        <w:numPr>
          <w:ilvl w:val="0"/>
          <w:numId w:val="2"/>
        </w:numPr>
        <w:shd w:val="clear" w:color="auto" w:fill="auto"/>
        <w:tabs>
          <w:tab w:val="left" w:pos="1273"/>
        </w:tabs>
        <w:ind w:firstLine="740"/>
        <w:jc w:val="both"/>
      </w:pPr>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C08C5" w:rsidRDefault="00BC64FB">
      <w:pPr>
        <w:pStyle w:val="1"/>
        <w:numPr>
          <w:ilvl w:val="0"/>
          <w:numId w:val="2"/>
        </w:numPr>
        <w:shd w:val="clear" w:color="auto" w:fill="auto"/>
        <w:tabs>
          <w:tab w:val="left" w:pos="1273"/>
        </w:tabs>
        <w:ind w:firstLine="740"/>
        <w:jc w:val="both"/>
      </w:pPr>
      <w:r>
        <w:t>Меры по обеспечению безопасности персональных данных при их обработке, осуществляемой без использования средств автоматизации:</w:t>
      </w:r>
    </w:p>
    <w:p w:rsidR="000C08C5" w:rsidRDefault="00BC64FB">
      <w:pPr>
        <w:pStyle w:val="1"/>
        <w:shd w:val="clear" w:color="auto" w:fill="auto"/>
        <w:ind w:firstLine="740"/>
        <w:jc w:val="both"/>
      </w:pPr>
      <w:r>
        <w:t>обработка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0C08C5" w:rsidRDefault="00BC64FB">
      <w:pPr>
        <w:pStyle w:val="1"/>
        <w:shd w:val="clear" w:color="auto" w:fill="auto"/>
        <w:ind w:firstLine="740"/>
        <w:jc w:val="both"/>
      </w:pPr>
      <w:r>
        <w:t>обеспечивается раздельное хранение персональных данных (материальных носителей), обработка которых осуществляется в различных целях;</w:t>
      </w:r>
    </w:p>
    <w:p w:rsidR="000C08C5" w:rsidRDefault="00BC64FB">
      <w:pPr>
        <w:pStyle w:val="1"/>
        <w:shd w:val="clear" w:color="auto" w:fill="auto"/>
        <w:ind w:firstLine="740"/>
        <w:jc w:val="both"/>
      </w:pPr>
      <w: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p>
    <w:p w:rsidR="000C08C5" w:rsidRDefault="00BC64FB">
      <w:pPr>
        <w:pStyle w:val="1"/>
        <w:shd w:val="clear" w:color="auto" w:fill="auto"/>
        <w:ind w:firstLine="740"/>
        <w:jc w:val="both"/>
      </w:pPr>
      <w:r>
        <w:t xml:space="preserve">документация, входящая в состав личных дел субъектов персональных данных, хранится в шкафах, в сейфах в кабинетах </w:t>
      </w:r>
      <w:r w:rsidR="00127475" w:rsidRPr="00127475">
        <w:t>«Социально-реабилитационного центра для несовершеннолетних Заларинского района»</w:t>
      </w:r>
      <w:r>
        <w:t xml:space="preserve"> или в запираемом архивном помещении. Лицо, ответственное за ведение архива, назначается Оператором.</w:t>
      </w:r>
    </w:p>
    <w:p w:rsidR="000C08C5" w:rsidRDefault="00BC64FB">
      <w:pPr>
        <w:pStyle w:val="1"/>
        <w:numPr>
          <w:ilvl w:val="0"/>
          <w:numId w:val="2"/>
        </w:numPr>
        <w:shd w:val="clear" w:color="auto" w:fill="auto"/>
        <w:tabs>
          <w:tab w:val="left" w:pos="1273"/>
        </w:tabs>
        <w:spacing w:after="300"/>
        <w:ind w:firstLine="740"/>
        <w:jc w:val="both"/>
      </w:pPr>
      <w:r>
        <w:t>Уничтожение документов, содержащих персональные данные, утратившие свое практическое значение и не подлежащих архивному хранению, производится на основании акта уничтожения персональных данных.</w:t>
      </w:r>
    </w:p>
    <w:p w:rsidR="000C08C5" w:rsidRDefault="00BC64FB">
      <w:pPr>
        <w:pStyle w:val="32"/>
        <w:keepNext/>
        <w:keepLines/>
        <w:shd w:val="clear" w:color="auto" w:fill="auto"/>
        <w:spacing w:after="220"/>
      </w:pPr>
      <w:bookmarkStart w:id="18" w:name="bookmark20"/>
      <w:bookmarkStart w:id="19" w:name="bookmark21"/>
      <w:r>
        <w:t>Глава 2.12. УНИЧТОЖЕНИЕ ПЕРСОНАЛЬНЫХ ДАННЫХ</w:t>
      </w:r>
      <w:bookmarkEnd w:id="18"/>
      <w:bookmarkEnd w:id="19"/>
    </w:p>
    <w:p w:rsidR="000C08C5" w:rsidRDefault="00BC64FB">
      <w:pPr>
        <w:pStyle w:val="1"/>
        <w:numPr>
          <w:ilvl w:val="0"/>
          <w:numId w:val="2"/>
        </w:numPr>
        <w:shd w:val="clear" w:color="auto" w:fill="auto"/>
        <w:tabs>
          <w:tab w:val="left" w:pos="1273"/>
        </w:tabs>
        <w:ind w:firstLine="740"/>
        <w:jc w:val="both"/>
      </w:pPr>
      <w:r>
        <w:t xml:space="preserve">В случае достижения цели обработки персональных данных Оператор обязан прекратить обработку персональных данных и уничтожить персональные данные или обеспечить их уничтожение (если </w:t>
      </w:r>
      <w:r>
        <w:lastRenderedPageBreak/>
        <w:t>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0C08C5" w:rsidRDefault="00BC64FB">
      <w:pPr>
        <w:pStyle w:val="1"/>
        <w:numPr>
          <w:ilvl w:val="0"/>
          <w:numId w:val="2"/>
        </w:numPr>
        <w:shd w:val="clear" w:color="auto" w:fill="auto"/>
        <w:tabs>
          <w:tab w:val="left" w:pos="1270"/>
        </w:tabs>
        <w:ind w:firstLine="760"/>
        <w:jc w:val="both"/>
      </w:pPr>
      <w:r>
        <w:t>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w:t>
      </w:r>
    </w:p>
    <w:p w:rsidR="000C08C5" w:rsidRDefault="00BC64FB">
      <w:pPr>
        <w:pStyle w:val="1"/>
        <w:numPr>
          <w:ilvl w:val="0"/>
          <w:numId w:val="2"/>
        </w:numPr>
        <w:shd w:val="clear" w:color="auto" w:fill="auto"/>
        <w:tabs>
          <w:tab w:val="left" w:pos="1270"/>
        </w:tabs>
        <w:ind w:firstLine="760"/>
        <w:jc w:val="both"/>
      </w:pPr>
      <w:r>
        <w:t>В случае выявления недостоверности персональных данных, неправомерности действий с персональными данными Оператор осуществляет блокирование указанных персональных данных и в срок, не превышающий трех рабочих дней с даты такого выявления, устраняет допущенные нарушения.</w:t>
      </w:r>
    </w:p>
    <w:p w:rsidR="000C08C5" w:rsidRDefault="00BC64FB">
      <w:pPr>
        <w:pStyle w:val="1"/>
        <w:shd w:val="clear" w:color="auto" w:fill="auto"/>
        <w:ind w:firstLine="760"/>
        <w:jc w:val="both"/>
      </w:pPr>
      <w:r>
        <w:t>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 представленных:</w:t>
      </w:r>
    </w:p>
    <w:p w:rsidR="000C08C5" w:rsidRDefault="00BC64FB">
      <w:pPr>
        <w:pStyle w:val="1"/>
        <w:numPr>
          <w:ilvl w:val="0"/>
          <w:numId w:val="7"/>
        </w:numPr>
        <w:shd w:val="clear" w:color="auto" w:fill="auto"/>
        <w:tabs>
          <w:tab w:val="left" w:pos="330"/>
        </w:tabs>
        <w:ind w:firstLine="0"/>
        <w:jc w:val="center"/>
      </w:pPr>
      <w:r>
        <w:t>субъектом персональных данных или его представителем;</w:t>
      </w:r>
    </w:p>
    <w:p w:rsidR="000C08C5" w:rsidRDefault="00BC64FB">
      <w:pPr>
        <w:pStyle w:val="1"/>
        <w:numPr>
          <w:ilvl w:val="0"/>
          <w:numId w:val="7"/>
        </w:numPr>
        <w:shd w:val="clear" w:color="auto" w:fill="auto"/>
        <w:tabs>
          <w:tab w:val="left" w:pos="1100"/>
        </w:tabs>
        <w:ind w:firstLine="760"/>
        <w:jc w:val="both"/>
      </w:pPr>
      <w:r>
        <w:t>уполномоченным органом по защите прав субъектов персональных данных;</w:t>
      </w:r>
    </w:p>
    <w:p w:rsidR="000C08C5" w:rsidRDefault="00BC64FB">
      <w:pPr>
        <w:pStyle w:val="1"/>
        <w:numPr>
          <w:ilvl w:val="0"/>
          <w:numId w:val="7"/>
        </w:numPr>
        <w:shd w:val="clear" w:color="auto" w:fill="auto"/>
        <w:tabs>
          <w:tab w:val="left" w:pos="1116"/>
        </w:tabs>
        <w:ind w:firstLine="760"/>
        <w:jc w:val="both"/>
      </w:pPr>
      <w:r>
        <w:t>иными лицами в соответствии с законодательством.</w:t>
      </w:r>
    </w:p>
    <w:p w:rsidR="000C08C5" w:rsidRDefault="00BC64FB">
      <w:pPr>
        <w:pStyle w:val="1"/>
        <w:shd w:val="clear" w:color="auto" w:fill="auto"/>
        <w:ind w:firstLine="760"/>
        <w:jc w:val="both"/>
      </w:pPr>
      <w:r>
        <w:t>В случае невозможности устранения допущенных нарушений Оператор в срок, не превышающий десяти рабочих дней с даты выявления неправомерности действий с персональными данными, уничтожает персональные данные.</w:t>
      </w:r>
    </w:p>
    <w:p w:rsidR="000C08C5" w:rsidRDefault="00BC64FB">
      <w:pPr>
        <w:pStyle w:val="1"/>
        <w:shd w:val="clear" w:color="auto" w:fill="auto"/>
        <w:ind w:firstLine="760"/>
        <w:jc w:val="both"/>
      </w:pPr>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в срок, не превышающий десяти рабочих дней с даты устранения допущенных нарушений или уничтожения персональных данных.</w:t>
      </w:r>
    </w:p>
    <w:p w:rsidR="000C08C5" w:rsidRDefault="00BC64FB">
      <w:pPr>
        <w:pStyle w:val="1"/>
        <w:numPr>
          <w:ilvl w:val="0"/>
          <w:numId w:val="2"/>
        </w:numPr>
        <w:shd w:val="clear" w:color="auto" w:fill="auto"/>
        <w:tabs>
          <w:tab w:val="left" w:pos="1270"/>
        </w:tabs>
        <w:ind w:firstLine="760"/>
        <w:jc w:val="both"/>
      </w:pPr>
      <w:r>
        <w:t xml:space="preserve">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 если сохранение персональных данных более не требуется для целей обработки персональных данных, </w:t>
      </w:r>
      <w:r>
        <w:lastRenderedPageBreak/>
        <w:t>уничтожает персональные данные в срок, не превышающий тридцати дней с даты поступления указанного отзыва, если иное не предусмотрено законодательством.</w:t>
      </w:r>
    </w:p>
    <w:p w:rsidR="000C08C5" w:rsidRDefault="00BC64FB">
      <w:pPr>
        <w:pStyle w:val="1"/>
        <w:numPr>
          <w:ilvl w:val="0"/>
          <w:numId w:val="2"/>
        </w:numPr>
        <w:shd w:val="clear" w:color="auto" w:fill="auto"/>
        <w:tabs>
          <w:tab w:val="left" w:pos="1279"/>
        </w:tabs>
        <w:spacing w:after="260"/>
        <w:ind w:firstLine="760"/>
        <w:jc w:val="both"/>
      </w:pPr>
      <w: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C08C5" w:rsidRDefault="00BC64FB">
      <w:pPr>
        <w:pStyle w:val="1"/>
        <w:shd w:val="clear" w:color="auto" w:fill="auto"/>
        <w:spacing w:after="200"/>
        <w:ind w:firstLine="0"/>
        <w:jc w:val="center"/>
      </w:pPr>
      <w:r>
        <w:rPr>
          <w:b/>
          <w:bCs/>
        </w:rPr>
        <w:t>Раздел III. ПОРЯДОК ДОСТУПА СОТРУДНИКОВ</w:t>
      </w:r>
      <w:r>
        <w:rPr>
          <w:b/>
          <w:bCs/>
        </w:rPr>
        <w:br/>
      </w:r>
      <w:r w:rsidR="009B4EFF">
        <w:rPr>
          <w:b/>
          <w:bCs/>
        </w:rPr>
        <w:t>«СОЦИАЛЬНО-РЕАБИЛИТАЦИОННОГО ЦЕНТРА ДЛЯ НЕСОВЕРШЕННОЛЕТНИХ ЗАЛАРИНСКОГО РАЙОНА»</w:t>
      </w:r>
      <w:r>
        <w:rPr>
          <w:b/>
          <w:bCs/>
        </w:rPr>
        <w:t xml:space="preserve"> В ПОМЕЩЕНИЯ, В КОТОРЫХ ВЕДЕТСЯ</w:t>
      </w:r>
      <w:r>
        <w:rPr>
          <w:b/>
          <w:bCs/>
        </w:rPr>
        <w:br/>
        <w:t>ОБРАБОТКА ПЕРСОНАЛЬНЫХ ДАННЫХ</w:t>
      </w:r>
    </w:p>
    <w:p w:rsidR="000C08C5" w:rsidRDefault="00BC64FB">
      <w:pPr>
        <w:pStyle w:val="1"/>
        <w:numPr>
          <w:ilvl w:val="0"/>
          <w:numId w:val="2"/>
        </w:numPr>
        <w:shd w:val="clear" w:color="auto" w:fill="auto"/>
        <w:tabs>
          <w:tab w:val="left" w:pos="1279"/>
        </w:tabs>
        <w:ind w:firstLine="760"/>
        <w:jc w:val="both"/>
      </w:pPr>
      <w:r>
        <w:t>Размещение информационных систем персональных данных, специального оборудования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проникновения и неконтролируемого пребывания в этих помещениях посторонних лиц.</w:t>
      </w:r>
    </w:p>
    <w:p w:rsidR="000C08C5" w:rsidRDefault="00BC64FB">
      <w:pPr>
        <w:pStyle w:val="1"/>
        <w:numPr>
          <w:ilvl w:val="0"/>
          <w:numId w:val="2"/>
        </w:numPr>
        <w:shd w:val="clear" w:color="auto" w:fill="auto"/>
        <w:tabs>
          <w:tab w:val="left" w:pos="1279"/>
        </w:tabs>
        <w:ind w:firstLine="760"/>
        <w:jc w:val="both"/>
      </w:pPr>
      <w:r>
        <w:t>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уполномоченные на обработку персональных данных сотрудники Оператора.</w:t>
      </w:r>
    </w:p>
    <w:p w:rsidR="000C08C5" w:rsidRDefault="00BC64FB">
      <w:pPr>
        <w:pStyle w:val="1"/>
        <w:numPr>
          <w:ilvl w:val="0"/>
          <w:numId w:val="2"/>
        </w:numPr>
        <w:shd w:val="clear" w:color="auto" w:fill="auto"/>
        <w:tabs>
          <w:tab w:val="left" w:pos="1279"/>
        </w:tabs>
        <w:ind w:firstLine="760"/>
        <w:jc w:val="both"/>
      </w:pPr>
      <w:r>
        <w:t>Ответственными за организацию доступа в помещения, в которых ведется обработка персональных данных, являются руководители структурных подразделений Оператора.</w:t>
      </w:r>
    </w:p>
    <w:p w:rsidR="000C08C5" w:rsidRDefault="00BC64FB">
      <w:pPr>
        <w:pStyle w:val="1"/>
        <w:numPr>
          <w:ilvl w:val="0"/>
          <w:numId w:val="2"/>
        </w:numPr>
        <w:shd w:val="clear" w:color="auto" w:fill="auto"/>
        <w:tabs>
          <w:tab w:val="left" w:pos="1279"/>
        </w:tabs>
        <w:ind w:firstLine="760"/>
        <w:jc w:val="both"/>
      </w:pPr>
      <w:r>
        <w:t>Нахождение лиц в помещениях, не являющихся уполномоченными на обработку персональных данных, возможно только в сопровождении уполномоченного на обработку персональных данных сотрудника Оператора.</w:t>
      </w:r>
    </w:p>
    <w:p w:rsidR="000C08C5" w:rsidRDefault="00BC64FB">
      <w:pPr>
        <w:pStyle w:val="1"/>
        <w:numPr>
          <w:ilvl w:val="0"/>
          <w:numId w:val="2"/>
        </w:numPr>
        <w:shd w:val="clear" w:color="auto" w:fill="auto"/>
        <w:tabs>
          <w:tab w:val="left" w:pos="1279"/>
        </w:tabs>
        <w:spacing w:after="300"/>
        <w:ind w:firstLine="760"/>
        <w:jc w:val="both"/>
      </w:pPr>
      <w:r>
        <w:t>Внутренний контроль за соблюдением порядка доступа в помещения, в которых ведется обработка персональных данных, осуществляется лицом, ответственным за организацию обработки персональных данных.</w:t>
      </w:r>
    </w:p>
    <w:p w:rsidR="000C08C5" w:rsidRDefault="00BC64FB">
      <w:pPr>
        <w:pStyle w:val="32"/>
        <w:keepNext/>
        <w:keepLines/>
        <w:shd w:val="clear" w:color="auto" w:fill="auto"/>
        <w:spacing w:after="300"/>
        <w:ind w:left="460" w:hanging="460"/>
        <w:jc w:val="both"/>
      </w:pPr>
      <w:bookmarkStart w:id="20" w:name="bookmark22"/>
      <w:bookmarkStart w:id="21" w:name="bookmark23"/>
      <w:r>
        <w:t>Раздел IV. ПРАВИЛА РАССМОТРЕНИЯ ЗАПРОСОВ СУБЪЕКТОВ ПЕРСОНАЛЬНЫХ ДАННЫХ ИЛИ ИХ ПРЕДСТАВИТЕЛЕЙ</w:t>
      </w:r>
      <w:bookmarkEnd w:id="20"/>
      <w:bookmarkEnd w:id="21"/>
    </w:p>
    <w:p w:rsidR="000C08C5" w:rsidRDefault="00BC64FB">
      <w:pPr>
        <w:pStyle w:val="1"/>
        <w:numPr>
          <w:ilvl w:val="0"/>
          <w:numId w:val="2"/>
        </w:numPr>
        <w:shd w:val="clear" w:color="auto" w:fill="auto"/>
        <w:tabs>
          <w:tab w:val="left" w:pos="1279"/>
        </w:tabs>
        <w:ind w:firstLine="760"/>
        <w:jc w:val="both"/>
      </w:pPr>
      <w: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C08C5" w:rsidRDefault="00BC64FB">
      <w:pPr>
        <w:pStyle w:val="1"/>
        <w:numPr>
          <w:ilvl w:val="0"/>
          <w:numId w:val="8"/>
        </w:numPr>
        <w:shd w:val="clear" w:color="auto" w:fill="auto"/>
        <w:tabs>
          <w:tab w:val="left" w:pos="1279"/>
        </w:tabs>
        <w:ind w:firstLine="760"/>
        <w:jc w:val="both"/>
      </w:pPr>
      <w:r>
        <w:t xml:space="preserve">Оператор сообщает в установленном порядке субъекту </w:t>
      </w:r>
      <w:r>
        <w:lastRenderedPageBreak/>
        <w:t>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C08C5" w:rsidRDefault="00BC64FB">
      <w:pPr>
        <w:pStyle w:val="1"/>
        <w:numPr>
          <w:ilvl w:val="0"/>
          <w:numId w:val="8"/>
        </w:numPr>
        <w:shd w:val="clear" w:color="auto" w:fill="auto"/>
        <w:tabs>
          <w:tab w:val="left" w:pos="1276"/>
        </w:tabs>
        <w:ind w:firstLine="740"/>
        <w:jc w:val="both"/>
      </w:pPr>
      <w: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C08C5" w:rsidRDefault="00BC64FB">
      <w:pPr>
        <w:pStyle w:val="1"/>
        <w:numPr>
          <w:ilvl w:val="0"/>
          <w:numId w:val="8"/>
        </w:numPr>
        <w:shd w:val="clear" w:color="auto" w:fill="auto"/>
        <w:tabs>
          <w:tab w:val="left" w:pos="1276"/>
        </w:tabs>
        <w:ind w:firstLine="740"/>
        <w:jc w:val="both"/>
      </w:pPr>
      <w:r>
        <w:t>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0C08C5" w:rsidRDefault="00BC64FB">
      <w:pPr>
        <w:pStyle w:val="1"/>
        <w:numPr>
          <w:ilvl w:val="0"/>
          <w:numId w:val="8"/>
        </w:numPr>
        <w:shd w:val="clear" w:color="auto" w:fill="auto"/>
        <w:tabs>
          <w:tab w:val="left" w:pos="1276"/>
        </w:tabs>
        <w:ind w:firstLine="740"/>
        <w:jc w:val="both"/>
      </w:pPr>
      <w:r>
        <w:t xml:space="preserve">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w:t>
      </w:r>
      <w:r>
        <w:lastRenderedPageBreak/>
        <w:t>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0C08C5" w:rsidRDefault="00BC64FB">
      <w:pPr>
        <w:pStyle w:val="1"/>
        <w:numPr>
          <w:ilvl w:val="0"/>
          <w:numId w:val="2"/>
        </w:numPr>
        <w:shd w:val="clear" w:color="auto" w:fill="auto"/>
        <w:tabs>
          <w:tab w:val="left" w:pos="1267"/>
        </w:tabs>
        <w:ind w:firstLine="740"/>
        <w:jc w:val="both"/>
      </w:pPr>
      <w:r>
        <w:t>Субъект персональных данных имеет право на получение сведений, указанных в части 7 статьи 14 Федерального закона «О персональных данных»,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C08C5" w:rsidRDefault="00BC64FB">
      <w:pPr>
        <w:pStyle w:val="1"/>
        <w:numPr>
          <w:ilvl w:val="0"/>
          <w:numId w:val="2"/>
        </w:numPr>
        <w:shd w:val="clear" w:color="auto" w:fill="auto"/>
        <w:tabs>
          <w:tab w:val="left" w:pos="1267"/>
        </w:tabs>
        <w:ind w:firstLine="740"/>
        <w:jc w:val="both"/>
      </w:pPr>
      <w:r>
        <w:t>Сведения, указанные в части 7 статьи 14 Федерального закона «О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C08C5" w:rsidRDefault="00BC64FB">
      <w:pPr>
        <w:pStyle w:val="1"/>
        <w:numPr>
          <w:ilvl w:val="0"/>
          <w:numId w:val="2"/>
        </w:numPr>
        <w:shd w:val="clear" w:color="auto" w:fill="auto"/>
        <w:tabs>
          <w:tab w:val="left" w:pos="1267"/>
        </w:tabs>
        <w:ind w:firstLine="740"/>
        <w:jc w:val="both"/>
      </w:pPr>
      <w:r>
        <w:t>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получении запроса субъекта персональных данных или его представителя.</w:t>
      </w:r>
    </w:p>
    <w:p w:rsidR="000C08C5" w:rsidRDefault="00BC64FB">
      <w:pPr>
        <w:pStyle w:val="1"/>
        <w:numPr>
          <w:ilvl w:val="0"/>
          <w:numId w:val="2"/>
        </w:numPr>
        <w:shd w:val="clear" w:color="auto" w:fill="auto"/>
        <w:tabs>
          <w:tab w:val="left" w:pos="1267"/>
        </w:tabs>
        <w:ind w:firstLine="740"/>
        <w:jc w:val="both"/>
      </w:pPr>
      <w:r>
        <w:t>Запрос может быть подан лично, письменно или с использованием средств электронной связи, в том числе через официальный сайт Оператора в информационно-телекоммуникационной сети «Интернет».</w:t>
      </w:r>
    </w:p>
    <w:p w:rsidR="000C08C5" w:rsidRDefault="00BC64FB">
      <w:pPr>
        <w:pStyle w:val="1"/>
        <w:numPr>
          <w:ilvl w:val="0"/>
          <w:numId w:val="2"/>
        </w:numPr>
        <w:shd w:val="clear" w:color="auto" w:fill="auto"/>
        <w:tabs>
          <w:tab w:val="left" w:pos="1267"/>
        </w:tabs>
        <w:ind w:firstLine="740"/>
        <w:jc w:val="both"/>
      </w:pPr>
      <w:r>
        <w:t>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0C08C5" w:rsidRDefault="00BC64FB">
      <w:pPr>
        <w:pStyle w:val="1"/>
        <w:shd w:val="clear" w:color="auto" w:fill="auto"/>
        <w:ind w:firstLine="740"/>
        <w:jc w:val="both"/>
      </w:pPr>
      <w:r>
        <w:t>на стендах, расположенных в помещениях, занимаемых Оператором;</w:t>
      </w:r>
    </w:p>
    <w:p w:rsidR="000C08C5" w:rsidRDefault="00BC64FB">
      <w:pPr>
        <w:pStyle w:val="1"/>
        <w:shd w:val="clear" w:color="auto" w:fill="auto"/>
        <w:ind w:firstLine="740"/>
        <w:jc w:val="both"/>
      </w:pPr>
      <w:r>
        <w:t>на официальном сайте Оператора в информационно</w:t>
      </w:r>
      <w:r>
        <w:softHyphen/>
        <w:t>телекоммуникационной сети «Интернет».</w:t>
      </w:r>
    </w:p>
    <w:p w:rsidR="000C08C5" w:rsidRDefault="00BC64FB">
      <w:pPr>
        <w:pStyle w:val="1"/>
        <w:numPr>
          <w:ilvl w:val="0"/>
          <w:numId w:val="2"/>
        </w:numPr>
        <w:shd w:val="clear" w:color="auto" w:fill="auto"/>
        <w:tabs>
          <w:tab w:val="left" w:pos="1267"/>
        </w:tabs>
        <w:ind w:firstLine="740"/>
        <w:jc w:val="both"/>
      </w:pPr>
      <w:r>
        <w:t>Прием субъектов персональных данных или их представителей ведется сотрудниками Оператора, ответственными за прием и регистрацию обращений в соответствии с графиком приема.</w:t>
      </w:r>
    </w:p>
    <w:p w:rsidR="000C08C5" w:rsidRDefault="00BC64FB">
      <w:pPr>
        <w:pStyle w:val="1"/>
        <w:numPr>
          <w:ilvl w:val="0"/>
          <w:numId w:val="2"/>
        </w:numPr>
        <w:shd w:val="clear" w:color="auto" w:fill="auto"/>
        <w:tabs>
          <w:tab w:val="left" w:pos="1267"/>
        </w:tabs>
        <w:ind w:firstLine="740"/>
        <w:jc w:val="both"/>
      </w:pPr>
      <w:r>
        <w:t>Запросы регистрируются в день их поступления к Оператору в журнале учета обращений субъектов персональных данных.</w:t>
      </w:r>
    </w:p>
    <w:p w:rsidR="000C08C5" w:rsidRDefault="00BC64FB">
      <w:pPr>
        <w:pStyle w:val="1"/>
        <w:shd w:val="clear" w:color="auto" w:fill="auto"/>
        <w:ind w:firstLine="740"/>
        <w:jc w:val="both"/>
      </w:pPr>
      <w:r>
        <w:t>Днем обращения считается дата регистрации запроса субъекта персональных данных или его представителя.</w:t>
      </w:r>
    </w:p>
    <w:p w:rsidR="000C08C5" w:rsidRDefault="00BC64FB">
      <w:pPr>
        <w:pStyle w:val="1"/>
        <w:numPr>
          <w:ilvl w:val="0"/>
          <w:numId w:val="2"/>
        </w:numPr>
        <w:shd w:val="clear" w:color="auto" w:fill="auto"/>
        <w:tabs>
          <w:tab w:val="left" w:pos="1267"/>
        </w:tabs>
        <w:ind w:firstLine="740"/>
        <w:jc w:val="both"/>
      </w:pPr>
      <w:r>
        <w:t>Рассмотрение запросов субъектов персональных данных или их представителей осуществляется сотрудниками Оператора, ответственными за их рассмотрение и подготовку ответов.</w:t>
      </w:r>
    </w:p>
    <w:p w:rsidR="000C08C5" w:rsidRDefault="00BC64FB">
      <w:pPr>
        <w:pStyle w:val="1"/>
        <w:numPr>
          <w:ilvl w:val="0"/>
          <w:numId w:val="2"/>
        </w:numPr>
        <w:shd w:val="clear" w:color="auto" w:fill="auto"/>
        <w:tabs>
          <w:tab w:val="left" w:pos="1275"/>
        </w:tabs>
        <w:ind w:firstLine="740"/>
        <w:jc w:val="both"/>
      </w:pPr>
      <w:r>
        <w:t xml:space="preserve">При приеме субъект персональных данных или его </w:t>
      </w:r>
      <w:r>
        <w:lastRenderedPageBreak/>
        <w:t>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 субъекта персональных данных).</w:t>
      </w:r>
    </w:p>
    <w:p w:rsidR="000C08C5" w:rsidRDefault="00BC64FB">
      <w:pPr>
        <w:pStyle w:val="1"/>
        <w:numPr>
          <w:ilvl w:val="0"/>
          <w:numId w:val="2"/>
        </w:numPr>
        <w:shd w:val="clear" w:color="auto" w:fill="auto"/>
        <w:tabs>
          <w:tab w:val="left" w:pos="1275"/>
        </w:tabs>
        <w:ind w:firstLine="740"/>
        <w:jc w:val="both"/>
      </w:pPr>
      <w:r>
        <w:t>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0C08C5" w:rsidRDefault="00BC64FB">
      <w:pPr>
        <w:pStyle w:val="1"/>
        <w:numPr>
          <w:ilvl w:val="0"/>
          <w:numId w:val="2"/>
        </w:numPr>
        <w:shd w:val="clear" w:color="auto" w:fill="auto"/>
        <w:tabs>
          <w:tab w:val="left" w:pos="1275"/>
        </w:tabs>
        <w:ind w:firstLine="740"/>
        <w:jc w:val="both"/>
      </w:pPr>
      <w:r>
        <w:t>В том случае, когда при личном приеме субъект персональных данных или его представитель изъявил желание получить ответ в письменной форме, сотрудник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законодательством.</w:t>
      </w:r>
    </w:p>
    <w:p w:rsidR="000C08C5" w:rsidRDefault="00BC64FB">
      <w:pPr>
        <w:pStyle w:val="1"/>
        <w:shd w:val="clear" w:color="auto" w:fill="auto"/>
        <w:ind w:firstLine="740"/>
        <w:jc w:val="both"/>
      </w:pPr>
      <w:r>
        <w:t>В случае,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w:t>
      </w:r>
    </w:p>
    <w:p w:rsidR="000C08C5" w:rsidRDefault="00BC64FB">
      <w:pPr>
        <w:pStyle w:val="1"/>
        <w:shd w:val="clear" w:color="auto" w:fill="auto"/>
        <w:ind w:firstLine="740"/>
        <w:jc w:val="both"/>
      </w:pPr>
      <w:r>
        <w:t>Запрашиваемая информация предоставляется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w:t>
      </w:r>
    </w:p>
    <w:p w:rsidR="000C08C5" w:rsidRDefault="00BC64FB">
      <w:pPr>
        <w:pStyle w:val="1"/>
        <w:shd w:val="clear" w:color="auto" w:fill="auto"/>
        <w:ind w:firstLine="740"/>
        <w:jc w:val="both"/>
      </w:pPr>
      <w: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(далее - необходимая для запроса информация).</w:t>
      </w:r>
    </w:p>
    <w:p w:rsidR="000C08C5" w:rsidRDefault="00BC64FB">
      <w:pPr>
        <w:pStyle w:val="1"/>
        <w:shd w:val="clear" w:color="auto" w:fill="auto"/>
        <w:ind w:firstLine="740"/>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0C08C5" w:rsidRDefault="00BC64FB">
      <w:pPr>
        <w:pStyle w:val="1"/>
        <w:numPr>
          <w:ilvl w:val="0"/>
          <w:numId w:val="2"/>
        </w:numPr>
        <w:shd w:val="clear" w:color="auto" w:fill="auto"/>
        <w:tabs>
          <w:tab w:val="left" w:pos="1274"/>
        </w:tabs>
        <w:ind w:firstLine="760"/>
        <w:jc w:val="both"/>
      </w:pPr>
      <w:r>
        <w:t xml:space="preserve">Субъект персональных данных вправе повторно обратиться к </w:t>
      </w:r>
      <w:r>
        <w:lastRenderedPageBreak/>
        <w:t>Оператору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по истечении 30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или первоначального запроса. Повторный запрос наряду с необходимой для запроса информацией должен содержать обоснование направления повторного запроса.</w:t>
      </w:r>
    </w:p>
    <w:p w:rsidR="000C08C5" w:rsidRDefault="00BC64FB">
      <w:pPr>
        <w:pStyle w:val="1"/>
        <w:numPr>
          <w:ilvl w:val="0"/>
          <w:numId w:val="2"/>
        </w:numPr>
        <w:shd w:val="clear" w:color="auto" w:fill="auto"/>
        <w:tabs>
          <w:tab w:val="left" w:pos="1274"/>
        </w:tabs>
        <w:ind w:firstLine="760"/>
        <w:jc w:val="both"/>
      </w:pPr>
      <w:r>
        <w:t>Оператор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«О персональных данных» с изложением причин отказа. Обязанность представления доказательств обоснованности отказа в выполнении повторного запроса лежит на Операторе.</w:t>
      </w:r>
    </w:p>
    <w:p w:rsidR="000C08C5" w:rsidRDefault="00BC64FB">
      <w:pPr>
        <w:pStyle w:val="1"/>
        <w:numPr>
          <w:ilvl w:val="0"/>
          <w:numId w:val="2"/>
        </w:numPr>
        <w:shd w:val="clear" w:color="auto" w:fill="auto"/>
        <w:tabs>
          <w:tab w:val="left" w:pos="1274"/>
        </w:tabs>
        <w:ind w:firstLine="760"/>
        <w:jc w:val="both"/>
      </w:pPr>
      <w:r>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10 рабочих дней с даты обращения субъекта персональных данных или его представителя.</w:t>
      </w:r>
    </w:p>
    <w:p w:rsidR="000C08C5" w:rsidRDefault="00BC64FB">
      <w:pPr>
        <w:pStyle w:val="1"/>
        <w:numPr>
          <w:ilvl w:val="0"/>
          <w:numId w:val="2"/>
        </w:numPr>
        <w:shd w:val="clear" w:color="auto" w:fill="auto"/>
        <w:tabs>
          <w:tab w:val="left" w:pos="1274"/>
        </w:tabs>
        <w:spacing w:after="260"/>
        <w:ind w:firstLine="760"/>
        <w:jc w:val="both"/>
      </w:pPr>
      <w:r>
        <w:t>Право субъекта персональных данных на доступ к его персональным данным может быть ограничено в соответствии с федеральными законами.</w:t>
      </w:r>
    </w:p>
    <w:p w:rsidR="000C08C5" w:rsidRDefault="00BC64FB">
      <w:pPr>
        <w:pStyle w:val="32"/>
        <w:keepNext/>
        <w:keepLines/>
        <w:shd w:val="clear" w:color="auto" w:fill="auto"/>
        <w:spacing w:after="260"/>
      </w:pPr>
      <w:bookmarkStart w:id="22" w:name="bookmark24"/>
      <w:bookmarkStart w:id="23" w:name="bookmark25"/>
      <w:r>
        <w:t>Раздел V. ОСНОВНЫЕ ПРАВА И ОБЯЗАННОСТИ ОПЕРАТОРА</w:t>
      </w:r>
      <w:r>
        <w:br/>
        <w:t>И СУБЪЕКТОВ ПЕРСОНАЛЬНЫХ ДАННЫХ</w:t>
      </w:r>
      <w:bookmarkEnd w:id="22"/>
      <w:bookmarkEnd w:id="23"/>
    </w:p>
    <w:p w:rsidR="000C08C5" w:rsidRDefault="00BC64FB">
      <w:pPr>
        <w:pStyle w:val="1"/>
        <w:numPr>
          <w:ilvl w:val="0"/>
          <w:numId w:val="2"/>
        </w:numPr>
        <w:shd w:val="clear" w:color="auto" w:fill="auto"/>
        <w:tabs>
          <w:tab w:val="left" w:pos="1274"/>
        </w:tabs>
        <w:ind w:firstLine="760"/>
        <w:jc w:val="both"/>
      </w:pPr>
      <w:r>
        <w:t>Права субъектов персональных данных:</w:t>
      </w:r>
    </w:p>
    <w:p w:rsidR="000C08C5" w:rsidRDefault="00BC64FB">
      <w:pPr>
        <w:pStyle w:val="1"/>
        <w:numPr>
          <w:ilvl w:val="0"/>
          <w:numId w:val="9"/>
        </w:numPr>
        <w:shd w:val="clear" w:color="auto" w:fill="auto"/>
        <w:tabs>
          <w:tab w:val="left" w:pos="1274"/>
        </w:tabs>
        <w:ind w:firstLine="760"/>
        <w:jc w:val="both"/>
      </w:pPr>
      <w:r>
        <w:t>получать информацию, касающуюся обработки его персональных данных;</w:t>
      </w:r>
    </w:p>
    <w:p w:rsidR="000C08C5" w:rsidRDefault="00BC64FB">
      <w:pPr>
        <w:pStyle w:val="1"/>
        <w:numPr>
          <w:ilvl w:val="0"/>
          <w:numId w:val="9"/>
        </w:numPr>
        <w:shd w:val="clear" w:color="auto" w:fill="auto"/>
        <w:tabs>
          <w:tab w:val="left" w:pos="1274"/>
        </w:tabs>
        <w:ind w:firstLine="760"/>
        <w:jc w:val="both"/>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C08C5" w:rsidRDefault="00BC64FB">
      <w:pPr>
        <w:pStyle w:val="1"/>
        <w:numPr>
          <w:ilvl w:val="0"/>
          <w:numId w:val="9"/>
        </w:numPr>
        <w:shd w:val="clear" w:color="auto" w:fill="auto"/>
        <w:tabs>
          <w:tab w:val="left" w:pos="1274"/>
        </w:tabs>
        <w:ind w:firstLine="760"/>
        <w:jc w:val="both"/>
      </w:pPr>
      <w: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C08C5" w:rsidRDefault="00BC64FB">
      <w:pPr>
        <w:pStyle w:val="1"/>
        <w:numPr>
          <w:ilvl w:val="0"/>
          <w:numId w:val="9"/>
        </w:numPr>
        <w:shd w:val="clear" w:color="auto" w:fill="auto"/>
        <w:tabs>
          <w:tab w:val="left" w:pos="1270"/>
        </w:tabs>
        <w:ind w:firstLine="740"/>
        <w:jc w:val="both"/>
      </w:pPr>
      <w:r>
        <w:t xml:space="preserve">на защиту своих прав и законных интересов, в том числе на </w:t>
      </w:r>
      <w:r>
        <w:lastRenderedPageBreak/>
        <w:t>возмещение убытков и (или) компенсацию морального вреда в судебном порядке.</w:t>
      </w:r>
    </w:p>
    <w:p w:rsidR="000C08C5" w:rsidRDefault="00BC64FB">
      <w:pPr>
        <w:pStyle w:val="1"/>
        <w:numPr>
          <w:ilvl w:val="0"/>
          <w:numId w:val="2"/>
        </w:numPr>
        <w:shd w:val="clear" w:color="auto" w:fill="auto"/>
        <w:tabs>
          <w:tab w:val="left" w:pos="1270"/>
        </w:tabs>
        <w:ind w:firstLine="740"/>
        <w:jc w:val="both"/>
      </w:pPr>
      <w:r>
        <w:t>Обязанности субъектов персональных данных:</w:t>
      </w:r>
    </w:p>
    <w:p w:rsidR="000C08C5" w:rsidRDefault="00BC64FB">
      <w:pPr>
        <w:pStyle w:val="1"/>
        <w:numPr>
          <w:ilvl w:val="0"/>
          <w:numId w:val="10"/>
        </w:numPr>
        <w:shd w:val="clear" w:color="auto" w:fill="auto"/>
        <w:tabs>
          <w:tab w:val="left" w:pos="1270"/>
        </w:tabs>
        <w:ind w:firstLine="740"/>
        <w:jc w:val="both"/>
      </w:pPr>
      <w:r>
        <w:t>сообщать достоверную информацию о себе и предоставлять документы, содержащие персональные данные, состав которых установлен законодательством Российской Федерации в объеме, необходимом для цели обработки;</w:t>
      </w:r>
    </w:p>
    <w:p w:rsidR="000C08C5" w:rsidRDefault="00BC64FB">
      <w:pPr>
        <w:pStyle w:val="1"/>
        <w:numPr>
          <w:ilvl w:val="0"/>
          <w:numId w:val="10"/>
        </w:numPr>
        <w:shd w:val="clear" w:color="auto" w:fill="auto"/>
        <w:tabs>
          <w:tab w:val="left" w:pos="1270"/>
        </w:tabs>
        <w:ind w:firstLine="740"/>
        <w:jc w:val="both"/>
      </w:pPr>
      <w:r>
        <w:t>работнику, замещающему должность, сообщать Оператору об уточнении (обновлении, изменении) своих персональных данных по мере необходимости.</w:t>
      </w:r>
    </w:p>
    <w:p w:rsidR="000C08C5" w:rsidRDefault="00BC64FB">
      <w:pPr>
        <w:pStyle w:val="1"/>
        <w:numPr>
          <w:ilvl w:val="0"/>
          <w:numId w:val="2"/>
        </w:numPr>
        <w:shd w:val="clear" w:color="auto" w:fill="auto"/>
        <w:tabs>
          <w:tab w:val="left" w:pos="1270"/>
        </w:tabs>
        <w:ind w:firstLine="740"/>
        <w:jc w:val="both"/>
      </w:pPr>
      <w:r>
        <w:t>Обязанности Оператора:</w:t>
      </w:r>
    </w:p>
    <w:p w:rsidR="000C08C5" w:rsidRDefault="00BC64FB">
      <w:pPr>
        <w:pStyle w:val="1"/>
        <w:numPr>
          <w:ilvl w:val="0"/>
          <w:numId w:val="11"/>
        </w:numPr>
        <w:shd w:val="clear" w:color="auto" w:fill="auto"/>
        <w:tabs>
          <w:tab w:val="left" w:pos="1270"/>
        </w:tabs>
        <w:ind w:firstLine="740"/>
        <w:jc w:val="both"/>
      </w:pPr>
      <w:r>
        <w:t>разъяснять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законодательством предоставление персональных данных и (или) получение Оператором согласия на обработку персональных данных являются обязательными;</w:t>
      </w:r>
    </w:p>
    <w:p w:rsidR="000C08C5" w:rsidRDefault="00BC64FB" w:rsidP="00CE1D95">
      <w:pPr>
        <w:pStyle w:val="1"/>
        <w:numPr>
          <w:ilvl w:val="0"/>
          <w:numId w:val="11"/>
        </w:numPr>
        <w:shd w:val="clear" w:color="auto" w:fill="auto"/>
        <w:tabs>
          <w:tab w:val="left" w:pos="1270"/>
        </w:tabs>
        <w:ind w:firstLine="740"/>
        <w:jc w:val="both"/>
      </w:pPr>
      <w:r>
        <w:t xml:space="preserve">обеспечивать </w:t>
      </w:r>
      <w:r w:rsidR="00CE1D95">
        <w:t xml:space="preserve">сбор, </w:t>
      </w:r>
      <w:r>
        <w:t xml:space="preserve">запись, систематизацию, накопление, хранение, уточнение (обновление, изменение), </w:t>
      </w:r>
      <w:r w:rsidR="00CE1D95">
        <w:t>использование,</w:t>
      </w:r>
      <w:r w:rsidR="00CE1D95" w:rsidRPr="00CE1D95">
        <w:t xml:space="preserve"> передача (предоставление, доступ)</w:t>
      </w:r>
      <w:r>
        <w:t xml:space="preserve"> персональных данных граждан Российской Федерации, обрабатываемых в информационных системах в соответствии с Перечнем информационных систем персональных данных </w:t>
      </w:r>
      <w:r w:rsidR="00C2497F">
        <w:t>«Социально-реабилитационного центра для несовершеннолетних Заларинского района»</w:t>
      </w:r>
      <w:r>
        <w:t xml:space="preserve"> при сборе персональных данных, в том числе посредством информационно-телекоммуникационной сети «Интернет».</w:t>
      </w:r>
    </w:p>
    <w:p w:rsidR="000C08C5" w:rsidRDefault="00BC64FB">
      <w:pPr>
        <w:pStyle w:val="1"/>
        <w:shd w:val="clear" w:color="auto" w:fill="auto"/>
        <w:ind w:firstLine="740"/>
        <w:jc w:val="both"/>
      </w:pPr>
      <w:r>
        <w:t>Базы данных, которые используются в информационных системах персональных данных Оператора находятся на территории Российской Федерации.</w:t>
      </w:r>
    </w:p>
    <w:p w:rsidR="000C08C5" w:rsidRDefault="00BC64FB">
      <w:pPr>
        <w:pStyle w:val="1"/>
        <w:shd w:val="clear" w:color="auto" w:fill="auto"/>
        <w:ind w:firstLine="740"/>
        <w:jc w:val="both"/>
      </w:pPr>
      <w:r>
        <w:t>Местонахождение центра(ов) обработки данных и сведения об организации, ответственной за хранение данных, определены внутренними документами Оператора;</w:t>
      </w:r>
    </w:p>
    <w:p w:rsidR="000C08C5" w:rsidRDefault="00BC64FB">
      <w:pPr>
        <w:pStyle w:val="1"/>
        <w:numPr>
          <w:ilvl w:val="0"/>
          <w:numId w:val="11"/>
        </w:numPr>
        <w:shd w:val="clear" w:color="auto" w:fill="auto"/>
        <w:tabs>
          <w:tab w:val="left" w:pos="1087"/>
        </w:tabs>
        <w:ind w:firstLine="740"/>
        <w:jc w:val="both"/>
      </w:pPr>
      <w:r>
        <w:t>принимать меры, необходимые и достаточные для обеспечения выполнения своих обязанностей;</w:t>
      </w:r>
    </w:p>
    <w:p w:rsidR="000C08C5" w:rsidRDefault="00BC64FB">
      <w:pPr>
        <w:pStyle w:val="1"/>
        <w:numPr>
          <w:ilvl w:val="0"/>
          <w:numId w:val="11"/>
        </w:numPr>
        <w:shd w:val="clear" w:color="auto" w:fill="auto"/>
        <w:tabs>
          <w:tab w:val="left" w:pos="1087"/>
        </w:tabs>
        <w:ind w:firstLine="740"/>
        <w:jc w:val="both"/>
      </w:pPr>
      <w:r>
        <w:t>самостоятельно определять состав и перечень мер, необходимых и достаточных для обеспечения выполнения обязанностей, если иное не предусмотрено федеральными законами;</w:t>
      </w:r>
    </w:p>
    <w:p w:rsidR="000C08C5" w:rsidRDefault="00BC64FB">
      <w:pPr>
        <w:pStyle w:val="1"/>
        <w:numPr>
          <w:ilvl w:val="0"/>
          <w:numId w:val="11"/>
        </w:numPr>
        <w:shd w:val="clear" w:color="auto" w:fill="auto"/>
        <w:tabs>
          <w:tab w:val="left" w:pos="1087"/>
        </w:tabs>
        <w:ind w:firstLine="740"/>
        <w:jc w:val="both"/>
      </w:pPr>
      <w: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C08C5" w:rsidRDefault="00BC64FB" w:rsidP="00934772">
      <w:pPr>
        <w:pStyle w:val="1"/>
        <w:numPr>
          <w:ilvl w:val="0"/>
          <w:numId w:val="11"/>
        </w:numPr>
        <w:shd w:val="clear" w:color="auto" w:fill="auto"/>
        <w:tabs>
          <w:tab w:val="left" w:pos="1087"/>
        </w:tabs>
        <w:spacing w:line="257" w:lineRule="auto"/>
        <w:ind w:firstLine="0"/>
        <w:jc w:val="both"/>
      </w:pPr>
      <w:r>
        <w:t>ознакамливать сотрудников Оператора, непосредственно осуществляющих обработку персональных данных, с положениями</w:t>
      </w:r>
      <w:r w:rsidR="00C2497F">
        <w:t xml:space="preserve"> </w:t>
      </w:r>
      <w:r>
        <w:t xml:space="preserve">законодательства о персональных данных, в том числе требованиями к </w:t>
      </w:r>
      <w:r>
        <w:lastRenderedPageBreak/>
        <w:t>защите персональных данных, документами, Политикой, правовыми актами по вопросам обработки персональных данных, и (или) обучение указанных сотрудников;</w:t>
      </w:r>
    </w:p>
    <w:p w:rsidR="000C08C5" w:rsidRDefault="00BC64FB">
      <w:pPr>
        <w:pStyle w:val="1"/>
        <w:numPr>
          <w:ilvl w:val="0"/>
          <w:numId w:val="11"/>
        </w:numPr>
        <w:shd w:val="clear" w:color="auto" w:fill="auto"/>
        <w:tabs>
          <w:tab w:val="left" w:pos="1080"/>
        </w:tabs>
        <w:ind w:firstLine="740"/>
        <w:jc w:val="both"/>
      </w:pPr>
      <w:r>
        <w:t>Обязанности уполномоченных лиц Оператора при обработке персональных данных:</w:t>
      </w:r>
    </w:p>
    <w:p w:rsidR="000C08C5" w:rsidRDefault="00BC64FB">
      <w:pPr>
        <w:pStyle w:val="1"/>
        <w:shd w:val="clear" w:color="auto" w:fill="auto"/>
        <w:ind w:firstLine="740"/>
        <w:jc w:val="both"/>
      </w:pPr>
      <w:r>
        <w:t>знать и выполнять требования законодательства в области обеспечения защиты персональных данных;</w:t>
      </w:r>
    </w:p>
    <w:p w:rsidR="000C08C5" w:rsidRDefault="00BC64FB">
      <w:pPr>
        <w:pStyle w:val="1"/>
        <w:shd w:val="clear" w:color="auto" w:fill="auto"/>
        <w:ind w:firstLine="740"/>
        <w:jc w:val="both"/>
      </w:pPr>
      <w: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C08C5" w:rsidRDefault="00BC64FB">
      <w:pPr>
        <w:pStyle w:val="1"/>
        <w:shd w:val="clear" w:color="auto" w:fill="auto"/>
        <w:ind w:firstLine="740"/>
        <w:jc w:val="both"/>
      </w:pPr>
      <w:r>
        <w:t>соблюдать правила использования персональных данных, порядок их учета и хранения, исключить доступ к ним посторонних лиц;</w:t>
      </w:r>
    </w:p>
    <w:p w:rsidR="000C08C5" w:rsidRDefault="00BC64FB">
      <w:pPr>
        <w:pStyle w:val="1"/>
        <w:shd w:val="clear" w:color="auto" w:fill="auto"/>
        <w:ind w:firstLine="740"/>
        <w:jc w:val="both"/>
      </w:pPr>
      <w:r>
        <w:t>обрабатывать только те персональные данные, к которым получен доступ в силу исполнения служебных обязанностей;</w:t>
      </w:r>
    </w:p>
    <w:p w:rsidR="000C08C5" w:rsidRDefault="00BC64FB">
      <w:pPr>
        <w:pStyle w:val="1"/>
        <w:numPr>
          <w:ilvl w:val="0"/>
          <w:numId w:val="11"/>
        </w:numPr>
        <w:shd w:val="clear" w:color="auto" w:fill="auto"/>
        <w:tabs>
          <w:tab w:val="left" w:pos="1080"/>
        </w:tabs>
        <w:ind w:firstLine="740"/>
        <w:jc w:val="both"/>
      </w:pPr>
      <w:r>
        <w:t>При обработке персональных данных уполномоченным лицам Оператора запрещается:</w:t>
      </w:r>
    </w:p>
    <w:p w:rsidR="000C08C5" w:rsidRDefault="00BC64FB">
      <w:pPr>
        <w:pStyle w:val="1"/>
        <w:shd w:val="clear" w:color="auto" w:fill="auto"/>
        <w:ind w:firstLine="740"/>
        <w:jc w:val="both"/>
      </w:pPr>
      <w:r>
        <w:t>использовать сведения, содержащие персональные данные, в неслужебных целях, а также в служебных целях - при ведении переговоров по телефонной связи, в открытой переписке, статьях и выступлениях;</w:t>
      </w:r>
    </w:p>
    <w:p w:rsidR="000C08C5" w:rsidRDefault="00BC64FB">
      <w:pPr>
        <w:pStyle w:val="1"/>
        <w:shd w:val="clear" w:color="auto" w:fill="auto"/>
        <w:ind w:firstLine="740"/>
        <w:jc w:val="both"/>
      </w:pPr>
      <w:r>
        <w:t>передавать персональные данные по незащищенным каналам связи (электронная почта) без использования сертифицированных средств криптографической защиты информации;</w:t>
      </w:r>
    </w:p>
    <w:p w:rsidR="000C08C5" w:rsidRDefault="00BC64FB">
      <w:pPr>
        <w:pStyle w:val="1"/>
        <w:shd w:val="clear" w:color="auto" w:fill="auto"/>
        <w:ind w:firstLine="740"/>
        <w:jc w:val="both"/>
      </w:pPr>
      <w:r>
        <w:t>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(видео-звукозаписывающую аппаратуру) для фиксации сведений, содержащих персональные данные;</w:t>
      </w:r>
    </w:p>
    <w:p w:rsidR="000C08C5" w:rsidRDefault="00BC64FB">
      <w:pPr>
        <w:pStyle w:val="1"/>
        <w:shd w:val="clear" w:color="auto" w:fill="auto"/>
        <w:spacing w:after="260"/>
        <w:ind w:firstLine="740"/>
        <w:jc w:val="both"/>
      </w:pPr>
      <w: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C08C5" w:rsidRDefault="00BC64FB">
      <w:pPr>
        <w:pStyle w:val="32"/>
        <w:keepNext/>
        <w:keepLines/>
        <w:shd w:val="clear" w:color="auto" w:fill="auto"/>
        <w:spacing w:after="0"/>
      </w:pPr>
      <w:bookmarkStart w:id="24" w:name="bookmark26"/>
      <w:bookmarkStart w:id="25" w:name="bookmark27"/>
      <w:r>
        <w:t>Раздел VI. ПРАВИЛА</w:t>
      </w:r>
      <w:bookmarkEnd w:id="24"/>
      <w:bookmarkEnd w:id="25"/>
    </w:p>
    <w:p w:rsidR="000C08C5" w:rsidRDefault="00BC64FB">
      <w:pPr>
        <w:pStyle w:val="32"/>
        <w:keepNext/>
        <w:keepLines/>
        <w:shd w:val="clear" w:color="auto" w:fill="auto"/>
        <w:spacing w:after="260"/>
      </w:pPr>
      <w:bookmarkStart w:id="26" w:name="bookmark28"/>
      <w:bookmarkStart w:id="27" w:name="bookmark29"/>
      <w:r>
        <w:t>ОСУЩЕСТВЛЕНИЯ ВНУТРЕННЕГО КОНТРОЛЯ</w:t>
      </w:r>
      <w:r>
        <w:br/>
        <w:t>СООТВЕТСТВИЯ ОБРАБОТКИ ПЕРСОНАЛЬНЫХ ДАННЫХ</w:t>
      </w:r>
      <w:r>
        <w:br/>
        <w:t>ТРЕБОВАНИЯМ К ЗАЩИТЕ ПЕРСОНАЛЬНЫХ ДАННЫХ</w:t>
      </w:r>
      <w:bookmarkEnd w:id="26"/>
      <w:bookmarkEnd w:id="27"/>
    </w:p>
    <w:p w:rsidR="000C08C5" w:rsidRDefault="00BC64FB" w:rsidP="00C2497F">
      <w:pPr>
        <w:pStyle w:val="1"/>
        <w:numPr>
          <w:ilvl w:val="0"/>
          <w:numId w:val="2"/>
        </w:numPr>
        <w:shd w:val="clear" w:color="auto" w:fill="auto"/>
        <w:tabs>
          <w:tab w:val="left" w:pos="1268"/>
        </w:tabs>
        <w:ind w:firstLine="740"/>
        <w:jc w:val="both"/>
      </w:pPr>
      <w:r>
        <w:t xml:space="preserve">В целях осуществления внутреннего контроля соответствия обработки персональных данных требованиям к защите персональных данных в </w:t>
      </w:r>
      <w:r w:rsidR="00C2497F" w:rsidRPr="00C2497F">
        <w:t xml:space="preserve">«Социально-реабилитационного центра для несовершеннолетних Заларинского района» </w:t>
      </w:r>
      <w:r>
        <w:t>организуется проведение периодических проверок условий обработки персональных данных (далее - проверки).</w:t>
      </w:r>
    </w:p>
    <w:p w:rsidR="000C08C5" w:rsidRDefault="00BC64FB" w:rsidP="00CE1D95">
      <w:pPr>
        <w:pStyle w:val="1"/>
        <w:numPr>
          <w:ilvl w:val="0"/>
          <w:numId w:val="2"/>
        </w:numPr>
        <w:shd w:val="clear" w:color="auto" w:fill="auto"/>
        <w:tabs>
          <w:tab w:val="left" w:pos="1268"/>
        </w:tabs>
        <w:spacing w:after="260"/>
        <w:ind w:firstLine="740"/>
        <w:jc w:val="both"/>
      </w:pPr>
      <w:r>
        <w:t xml:space="preserve">Проверки осуществляются должностным лицом, ответственным за организацию обработки персональных данных в </w:t>
      </w:r>
      <w:r w:rsidR="00CE1D95" w:rsidRPr="00CE1D95">
        <w:lastRenderedPageBreak/>
        <w:t>«Социально-реабилитационного центра для несовершеннолетних Заларинского района»</w:t>
      </w:r>
      <w:r>
        <w:t xml:space="preserve"> (далее - ответственный за организацию обработки</w:t>
      </w:r>
      <w:r w:rsidR="00C2497F">
        <w:t xml:space="preserve"> </w:t>
      </w:r>
      <w:r>
        <w:t xml:space="preserve">персональных данных), либо комиссией, образуемой правовым актом </w:t>
      </w:r>
      <w:r w:rsidR="00C2497F" w:rsidRPr="00C2497F">
        <w:t>«Социально-реабилитационного центра для несовершеннолетних Заларинского района»</w:t>
      </w:r>
      <w:r w:rsidRPr="00C2497F">
        <w:t>.</w:t>
      </w:r>
      <w:r w:rsidR="00C2497F">
        <w:t xml:space="preserve"> </w:t>
      </w:r>
      <w:r>
        <w:t>В проведении проверки не может участвовать</w:t>
      </w:r>
      <w:r w:rsidR="00C2497F">
        <w:t xml:space="preserve"> работник </w:t>
      </w:r>
      <w:r w:rsidR="00C2497F" w:rsidRPr="00C2497F">
        <w:t>«Социально-реабилитационного центра для несовершеннолетних Заларинского района»</w:t>
      </w:r>
      <w:r w:rsidRPr="00C2497F">
        <w:t>,</w:t>
      </w:r>
      <w:r>
        <w:t xml:space="preserve"> прямо или косвенно заинтересованный в ее результатах.</w:t>
      </w:r>
    </w:p>
    <w:p w:rsidR="000C08C5" w:rsidRDefault="00BC64FB" w:rsidP="00C2497F">
      <w:pPr>
        <w:pStyle w:val="1"/>
        <w:numPr>
          <w:ilvl w:val="0"/>
          <w:numId w:val="2"/>
        </w:numPr>
        <w:shd w:val="clear" w:color="auto" w:fill="auto"/>
        <w:tabs>
          <w:tab w:val="left" w:pos="1275"/>
        </w:tabs>
        <w:ind w:firstLine="740"/>
        <w:jc w:val="both"/>
      </w:pPr>
      <w:r>
        <w:t>Проверки проводятся на основании утвержденного</w:t>
      </w:r>
      <w:r w:rsidR="00C2497F">
        <w:t xml:space="preserve"> директором</w:t>
      </w:r>
      <w:r>
        <w:t xml:space="preserve"> </w:t>
      </w:r>
      <w:r w:rsidR="00C2497F" w:rsidRPr="00C2497F">
        <w:t xml:space="preserve">«Социально-реабилитационного центра для несовершеннолетних Заларинского района» </w:t>
      </w:r>
      <w:r>
        <w:t xml:space="preserve">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w:t>
      </w:r>
      <w:r w:rsidR="00C2497F">
        <w:t>«Социально-реабилитационный центр</w:t>
      </w:r>
      <w:r w:rsidR="00C2497F" w:rsidRPr="00C2497F">
        <w:t xml:space="preserve"> для несовершеннолетних Заларинского района» </w:t>
      </w:r>
      <w:r>
        <w:t xml:space="preserve"> письменного заявления о нарушениях правил обработки персональных данных (внеплановые проверки).</w:t>
      </w:r>
    </w:p>
    <w:p w:rsidR="000C08C5" w:rsidRDefault="00BC64FB">
      <w:pPr>
        <w:pStyle w:val="1"/>
        <w:numPr>
          <w:ilvl w:val="0"/>
          <w:numId w:val="2"/>
        </w:numPr>
        <w:shd w:val="clear" w:color="auto" w:fill="auto"/>
        <w:tabs>
          <w:tab w:val="left" w:pos="1275"/>
        </w:tabs>
        <w:ind w:firstLine="740"/>
        <w:jc w:val="both"/>
      </w:pPr>
      <w:r>
        <w:t>Плановые проверки проводятся не реже одного раза в год.</w:t>
      </w:r>
    </w:p>
    <w:p w:rsidR="000C08C5" w:rsidRDefault="00BC64FB" w:rsidP="00C2497F">
      <w:pPr>
        <w:pStyle w:val="1"/>
        <w:numPr>
          <w:ilvl w:val="0"/>
          <w:numId w:val="2"/>
        </w:numPr>
        <w:shd w:val="clear" w:color="auto" w:fill="auto"/>
        <w:tabs>
          <w:tab w:val="left" w:pos="1275"/>
        </w:tabs>
        <w:ind w:firstLine="740"/>
        <w:jc w:val="both"/>
      </w:pPr>
      <w:r>
        <w:t xml:space="preserve">Проведение внеплановой проверки организуется в течение трех рабочих дней с момента поступления в </w:t>
      </w:r>
      <w:r w:rsidR="00C2497F" w:rsidRPr="00C2497F">
        <w:t>«Социально-реаби</w:t>
      </w:r>
      <w:r w:rsidR="00C2497F">
        <w:t>литационный центр</w:t>
      </w:r>
      <w:r w:rsidR="00C2497F" w:rsidRPr="00C2497F">
        <w:t xml:space="preserve"> для несовершеннолетних Заларинского района» </w:t>
      </w:r>
      <w:r>
        <w:t xml:space="preserve"> соответствующего заявления.</w:t>
      </w:r>
    </w:p>
    <w:p w:rsidR="000C08C5" w:rsidRDefault="00BC64FB">
      <w:pPr>
        <w:pStyle w:val="1"/>
        <w:numPr>
          <w:ilvl w:val="0"/>
          <w:numId w:val="2"/>
        </w:numPr>
        <w:shd w:val="clear" w:color="auto" w:fill="auto"/>
        <w:tabs>
          <w:tab w:val="left" w:pos="1275"/>
        </w:tabs>
        <w:ind w:firstLine="740"/>
        <w:jc w:val="both"/>
      </w:pPr>
      <w:r>
        <w:t>При проведении проверки должны быть полностью, объективно и всесторонне установлены:</w:t>
      </w:r>
    </w:p>
    <w:p w:rsidR="000C08C5" w:rsidRDefault="00BC64FB">
      <w:pPr>
        <w:pStyle w:val="1"/>
        <w:shd w:val="clear" w:color="auto" w:fill="auto"/>
        <w:ind w:firstLine="740"/>
        <w:jc w:val="both"/>
      </w:pPr>
      <w: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0C08C5" w:rsidRDefault="00BC64FB">
      <w:pPr>
        <w:pStyle w:val="1"/>
        <w:shd w:val="clear" w:color="auto" w:fill="auto"/>
        <w:ind w:firstLine="740"/>
        <w:jc w:val="both"/>
      </w:pPr>
      <w:r>
        <w:t>порядок и условия применения средств защиты информации;</w:t>
      </w:r>
    </w:p>
    <w:p w:rsidR="000C08C5" w:rsidRDefault="00BC64FB">
      <w:pPr>
        <w:pStyle w:val="1"/>
        <w:shd w:val="clear" w:color="auto" w:fill="auto"/>
        <w:ind w:firstLine="740"/>
        <w:jc w:val="both"/>
      </w:pPr>
      <w: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0C08C5" w:rsidRDefault="00BC64FB">
      <w:pPr>
        <w:pStyle w:val="1"/>
        <w:shd w:val="clear" w:color="auto" w:fill="auto"/>
        <w:ind w:firstLine="740"/>
        <w:jc w:val="both"/>
      </w:pPr>
      <w:r>
        <w:t>состояние учета машинных носителей персональных данных;</w:t>
      </w:r>
    </w:p>
    <w:p w:rsidR="000C08C5" w:rsidRDefault="00BC64FB">
      <w:pPr>
        <w:pStyle w:val="1"/>
        <w:shd w:val="clear" w:color="auto" w:fill="auto"/>
        <w:ind w:firstLine="740"/>
        <w:jc w:val="both"/>
      </w:pPr>
      <w:r>
        <w:t>соблюдение правил доступа к персональным данным;</w:t>
      </w:r>
    </w:p>
    <w:p w:rsidR="000C08C5" w:rsidRDefault="00BC64FB">
      <w:pPr>
        <w:pStyle w:val="1"/>
        <w:shd w:val="clear" w:color="auto" w:fill="auto"/>
        <w:ind w:firstLine="740"/>
        <w:jc w:val="both"/>
      </w:pPr>
      <w:r>
        <w:t>наличие (отсутствие) фактов несанкционированного доступа к персональным данным;</w:t>
      </w:r>
    </w:p>
    <w:p w:rsidR="000C08C5" w:rsidRDefault="00BC64FB">
      <w:pPr>
        <w:pStyle w:val="1"/>
        <w:shd w:val="clear" w:color="auto" w:fill="auto"/>
        <w:tabs>
          <w:tab w:val="left" w:pos="3372"/>
          <w:tab w:val="left" w:pos="4749"/>
          <w:tab w:val="left" w:pos="7506"/>
        </w:tabs>
        <w:ind w:firstLine="740"/>
        <w:jc w:val="both"/>
      </w:pPr>
      <w:r>
        <w:t>мероприятия по восстановлению персональных данных, модифицированных</w:t>
      </w:r>
      <w:r>
        <w:tab/>
        <w:t>или</w:t>
      </w:r>
      <w:r>
        <w:tab/>
        <w:t>уничтоженных</w:t>
      </w:r>
      <w:r>
        <w:tab/>
        <w:t>вследствие</w:t>
      </w:r>
    </w:p>
    <w:p w:rsidR="000C08C5" w:rsidRDefault="00BC64FB">
      <w:pPr>
        <w:pStyle w:val="1"/>
        <w:shd w:val="clear" w:color="auto" w:fill="auto"/>
        <w:ind w:firstLine="0"/>
        <w:jc w:val="both"/>
      </w:pPr>
      <w:r>
        <w:t>несанкционированного доступа к ним;</w:t>
      </w:r>
    </w:p>
    <w:p w:rsidR="000C08C5" w:rsidRDefault="00BC64FB">
      <w:pPr>
        <w:pStyle w:val="1"/>
        <w:shd w:val="clear" w:color="auto" w:fill="auto"/>
        <w:ind w:firstLine="740"/>
        <w:jc w:val="both"/>
      </w:pPr>
      <w:r>
        <w:t>осуществление мероприятий по обеспечению целостности</w:t>
      </w:r>
    </w:p>
    <w:p w:rsidR="000C08C5" w:rsidRDefault="00BC64FB">
      <w:pPr>
        <w:pStyle w:val="1"/>
        <w:shd w:val="clear" w:color="auto" w:fill="auto"/>
        <w:ind w:firstLine="0"/>
      </w:pPr>
      <w:r>
        <w:rPr>
          <w:noProof/>
          <w:lang w:bidi="ar-SA"/>
        </w:rPr>
        <mc:AlternateContent>
          <mc:Choice Requires="wps">
            <w:drawing>
              <wp:anchor distT="101600" distB="101600" distL="114300" distR="114300" simplePos="0" relativeHeight="125829379" behindDoc="0" locked="0" layoutInCell="1" allowOverlap="1">
                <wp:simplePos x="0" y="0"/>
                <wp:positionH relativeFrom="page">
                  <wp:posOffset>5738495</wp:posOffset>
                </wp:positionH>
                <wp:positionV relativeFrom="paragraph">
                  <wp:posOffset>190500</wp:posOffset>
                </wp:positionV>
                <wp:extent cx="1110615" cy="23622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110615" cy="236220"/>
                        </a:xfrm>
                        <a:prstGeom prst="rect">
                          <a:avLst/>
                        </a:prstGeom>
                        <a:noFill/>
                      </wps:spPr>
                      <wps:txbx>
                        <w:txbxContent>
                          <w:p w:rsidR="00934772" w:rsidRDefault="00934772">
                            <w:pPr>
                              <w:pStyle w:val="1"/>
                              <w:shd w:val="clear" w:color="auto" w:fill="auto"/>
                              <w:ind w:firstLine="0"/>
                            </w:pPr>
                            <w:r>
                              <w:t>персональных</w:t>
                            </w:r>
                          </w:p>
                        </w:txbxContent>
                      </wps:txbx>
                      <wps:bodyPr wrap="none" lIns="0" tIns="0" rIns="0" bIns="0"/>
                    </wps:wsp>
                  </a:graphicData>
                </a:graphic>
              </wp:anchor>
            </w:drawing>
          </mc:Choice>
          <mc:Fallback>
            <w:pict>
              <v:shape id="Shape 21" o:spid="_x0000_s1027" type="#_x0000_t202" style="position:absolute;margin-left:451.85pt;margin-top:15pt;width:87.45pt;height:18.6pt;z-index:125829379;visibility:visible;mso-wrap-style:none;mso-wrap-distance-left:9pt;mso-wrap-distance-top:8pt;mso-wrap-distance-right:9pt;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" filled="f" stroked="f">
                <v:textbox inset="0,0,0,0">
                  <w:txbxContent>
                    <w:p w:rsidR="00934772" w:rsidRDefault="00934772">
                      <w:pPr>
                        <w:pStyle w:val="1"/>
                        <w:shd w:val="clear" w:color="auto" w:fill="auto"/>
                        <w:ind w:firstLine="0"/>
                      </w:pPr>
                      <w:r>
                        <w:t>персональных</w:t>
                      </w:r>
                    </w:p>
                  </w:txbxContent>
                </v:textbox>
                <w10:wrap type="square" side="left" anchorx="page"/>
              </v:shape>
            </w:pict>
          </mc:Fallback>
        </mc:AlternateContent>
      </w:r>
      <w:r>
        <w:t>персональных данных.</w:t>
      </w:r>
    </w:p>
    <w:p w:rsidR="000C08C5" w:rsidRDefault="00BC64FB" w:rsidP="00C2497F">
      <w:pPr>
        <w:pStyle w:val="1"/>
        <w:numPr>
          <w:ilvl w:val="0"/>
          <w:numId w:val="12"/>
        </w:numPr>
        <w:shd w:val="clear" w:color="auto" w:fill="auto"/>
        <w:tabs>
          <w:tab w:val="left" w:pos="535"/>
        </w:tabs>
        <w:ind w:firstLine="740"/>
        <w:jc w:val="both"/>
      </w:pPr>
      <w:r>
        <w:t xml:space="preserve">Ответственный за организацию обработки </w:t>
      </w:r>
      <w:r>
        <w:lastRenderedPageBreak/>
        <w:t xml:space="preserve">данных в </w:t>
      </w:r>
      <w:r w:rsidR="00C2497F">
        <w:t>«Социально-реабилитационном центре</w:t>
      </w:r>
      <w:r w:rsidR="00C2497F" w:rsidRPr="00C2497F">
        <w:t xml:space="preserve"> для несовершеннолетних Заларинского района» </w:t>
      </w:r>
      <w:r w:rsidR="00C2497F">
        <w:t>или</w:t>
      </w:r>
      <w:r>
        <w:t xml:space="preserve"> комиссия имеет право:</w:t>
      </w:r>
    </w:p>
    <w:p w:rsidR="000C08C5" w:rsidRDefault="00BC64FB">
      <w:pPr>
        <w:pStyle w:val="1"/>
        <w:shd w:val="clear" w:color="auto" w:fill="auto"/>
        <w:ind w:firstLine="740"/>
        <w:jc w:val="both"/>
      </w:pPr>
      <w:r>
        <w:t xml:space="preserve">запрашивать у сотрудников </w:t>
      </w:r>
      <w:r w:rsidR="00C2497F" w:rsidRPr="00C2497F">
        <w:t xml:space="preserve">«Социально-реабилитационного центра для несовершеннолетних Заларинского района» </w:t>
      </w:r>
      <w:r w:rsidR="00C2497F">
        <w:t>информацию</w:t>
      </w:r>
      <w:r>
        <w:t>, необходимую для реализации полномочий;</w:t>
      </w:r>
    </w:p>
    <w:p w:rsidR="00B031D1" w:rsidRDefault="00BC64FB" w:rsidP="00B031D1">
      <w:pPr>
        <w:pStyle w:val="1"/>
        <w:shd w:val="clear" w:color="auto" w:fill="auto"/>
        <w:ind w:firstLine="740"/>
        <w:jc w:val="both"/>
      </w:pPr>
      <w:r>
        <w:t>принимать меры по приостановлению или прекращению обработки персональных данных, осуществляемой с нарушением требований законо</w:t>
      </w:r>
      <w:r w:rsidR="00C2497F">
        <w:t>дательства Российской Федерации</w:t>
      </w:r>
    </w:p>
    <w:p w:rsidR="000C08C5" w:rsidRDefault="00BC64FB" w:rsidP="00B031D1">
      <w:pPr>
        <w:pStyle w:val="1"/>
        <w:shd w:val="clear" w:color="auto" w:fill="auto"/>
        <w:ind w:firstLine="740"/>
        <w:jc w:val="both"/>
      </w:pPr>
      <w: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0C08C5" w:rsidRDefault="00BC64FB" w:rsidP="00B031D1">
      <w:pPr>
        <w:pStyle w:val="1"/>
        <w:numPr>
          <w:ilvl w:val="0"/>
          <w:numId w:val="12"/>
        </w:numPr>
        <w:shd w:val="clear" w:color="auto" w:fill="auto"/>
        <w:tabs>
          <w:tab w:val="left" w:pos="1267"/>
        </w:tabs>
        <w:ind w:firstLine="760"/>
        <w:jc w:val="both"/>
      </w:pPr>
      <w:r>
        <w:t xml:space="preserve">В отношении персональных данных, ставших известными ответственному за организацию обработки персональных данных в </w:t>
      </w:r>
      <w:r w:rsidR="00B031D1">
        <w:t>«Социально-реабилитационном</w:t>
      </w:r>
      <w:r w:rsidR="00B031D1" w:rsidRPr="00B031D1">
        <w:t xml:space="preserve"> цен</w:t>
      </w:r>
      <w:r w:rsidR="00B031D1">
        <w:t>тре</w:t>
      </w:r>
      <w:r w:rsidR="00B031D1" w:rsidRPr="00B031D1">
        <w:t xml:space="preserve"> для несовершеннолетних Заларинского района» </w:t>
      </w:r>
      <w:r>
        <w:t xml:space="preserve"> либо комиссии в ходе проведения мероприятий внутреннего контроля, должна обеспечиваться конфиденциальность персональных данных.</w:t>
      </w:r>
    </w:p>
    <w:p w:rsidR="000C08C5" w:rsidRDefault="00BC64FB">
      <w:pPr>
        <w:pStyle w:val="1"/>
        <w:numPr>
          <w:ilvl w:val="0"/>
          <w:numId w:val="12"/>
        </w:numPr>
        <w:shd w:val="clear" w:color="auto" w:fill="auto"/>
        <w:tabs>
          <w:tab w:val="left" w:pos="1267"/>
        </w:tabs>
        <w:ind w:firstLine="760"/>
        <w:jc w:val="both"/>
      </w:pPr>
      <w:r>
        <w:t>По результатам проведения проверки оформляется акт проверки, который подписывается ответственным за организацию обработки персональных данных или членами комиссии.</w:t>
      </w:r>
    </w:p>
    <w:p w:rsidR="000C08C5" w:rsidRDefault="00BC64FB">
      <w:pPr>
        <w:pStyle w:val="1"/>
        <w:shd w:val="clear" w:color="auto" w:fill="auto"/>
        <w:ind w:firstLine="760"/>
        <w:jc w:val="both"/>
      </w:pPr>
      <w:r>
        <w:t>Срок проведения проверки и оформления акта составляет 30 календарных дней со дня начала проверки, указанного в правовом акте о назначении проверки.</w:t>
      </w:r>
    </w:p>
    <w:p w:rsidR="000C08C5" w:rsidRDefault="00BC64FB" w:rsidP="00B031D1">
      <w:pPr>
        <w:pStyle w:val="1"/>
        <w:numPr>
          <w:ilvl w:val="0"/>
          <w:numId w:val="12"/>
        </w:numPr>
        <w:shd w:val="clear" w:color="auto" w:fill="auto"/>
        <w:tabs>
          <w:tab w:val="left" w:pos="1267"/>
        </w:tabs>
        <w:spacing w:after="260"/>
        <w:ind w:firstLine="760"/>
        <w:jc w:val="both"/>
      </w:pPr>
      <w:r>
        <w:t xml:space="preserve">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либо председатель комиссии докладывает </w:t>
      </w:r>
      <w:r w:rsidR="00B031D1">
        <w:t xml:space="preserve">директору </w:t>
      </w:r>
      <w:r w:rsidR="00B031D1" w:rsidRPr="00B031D1">
        <w:t xml:space="preserve">«Социально-реабилитационного центра для несовершеннолетних Заларинского района» </w:t>
      </w:r>
      <w:r>
        <w:t xml:space="preserve"> в форме письменного заключения.</w:t>
      </w:r>
    </w:p>
    <w:p w:rsidR="000C08C5" w:rsidRPr="00B031D1" w:rsidRDefault="00BC64FB" w:rsidP="00B031D1">
      <w:pPr>
        <w:pStyle w:val="32"/>
        <w:keepNext/>
        <w:keepLines/>
        <w:shd w:val="clear" w:color="auto" w:fill="auto"/>
        <w:spacing w:after="180"/>
      </w:pPr>
      <w:bookmarkStart w:id="28" w:name="bookmark30"/>
      <w:bookmarkStart w:id="29" w:name="bookmark31"/>
      <w:r>
        <w:t>Раздел VII. ПРАВИЛА РАБОТЫ С ОБЕЗЛИЧЕННЫМИ</w:t>
      </w:r>
      <w:r>
        <w:br/>
        <w:t xml:space="preserve">ПЕРСОНАЛЬНЫМИ ДАННЫМИ В </w:t>
      </w:r>
      <w:bookmarkEnd w:id="28"/>
      <w:bookmarkEnd w:id="29"/>
      <w:r w:rsidR="00B031D1" w:rsidRPr="00B031D1">
        <w:t>«</w:t>
      </w:r>
      <w:r w:rsidR="00B031D1">
        <w:t>СОЦИАЛЬНО-РЕАБИЛИТАЦИОННОМ ЦЕНТРЕ</w:t>
      </w:r>
      <w:r w:rsidR="00B031D1" w:rsidRPr="00B031D1">
        <w:t xml:space="preserve"> ДЛЯ НЕСОВЕРШЕННОЛЕТНИХ ЗАЛАРИНСКОГО РАЙОНА»</w:t>
      </w:r>
    </w:p>
    <w:p w:rsidR="000C08C5" w:rsidRDefault="00BC64FB">
      <w:pPr>
        <w:pStyle w:val="1"/>
        <w:numPr>
          <w:ilvl w:val="0"/>
          <w:numId w:val="12"/>
        </w:numPr>
        <w:shd w:val="clear" w:color="auto" w:fill="auto"/>
        <w:tabs>
          <w:tab w:val="left" w:pos="1267"/>
        </w:tabs>
        <w:ind w:firstLine="760"/>
        <w:jc w:val="both"/>
      </w:pPr>
      <w:r>
        <w:t>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 если иное не предусмотрено законодательством.</w:t>
      </w:r>
    </w:p>
    <w:p w:rsidR="000C08C5" w:rsidRDefault="00BC64FB">
      <w:pPr>
        <w:pStyle w:val="1"/>
        <w:numPr>
          <w:ilvl w:val="0"/>
          <w:numId w:val="12"/>
        </w:numPr>
        <w:shd w:val="clear" w:color="auto" w:fill="auto"/>
        <w:tabs>
          <w:tab w:val="left" w:pos="1267"/>
        </w:tabs>
        <w:ind w:firstLine="760"/>
        <w:jc w:val="both"/>
      </w:pPr>
      <w:r>
        <w:t>Способами обезличивания персональных данных при условии дальнейшей обработки персональных данных являются:</w:t>
      </w:r>
    </w:p>
    <w:p w:rsidR="000C08C5" w:rsidRDefault="00BC64FB">
      <w:pPr>
        <w:pStyle w:val="1"/>
        <w:shd w:val="clear" w:color="auto" w:fill="auto"/>
        <w:ind w:firstLine="760"/>
        <w:jc w:val="both"/>
      </w:pPr>
      <w:r>
        <w:t>уменьшение перечня обрабатываемых сведений;</w:t>
      </w:r>
    </w:p>
    <w:p w:rsidR="000C08C5" w:rsidRDefault="00BC64FB">
      <w:pPr>
        <w:pStyle w:val="1"/>
        <w:shd w:val="clear" w:color="auto" w:fill="auto"/>
        <w:ind w:firstLine="760"/>
        <w:jc w:val="both"/>
      </w:pPr>
      <w:r>
        <w:t>замена части сведений идентификаторами;</w:t>
      </w:r>
    </w:p>
    <w:p w:rsidR="000C08C5" w:rsidRDefault="00BC64FB">
      <w:pPr>
        <w:pStyle w:val="1"/>
        <w:shd w:val="clear" w:color="auto" w:fill="auto"/>
        <w:ind w:firstLine="760"/>
        <w:jc w:val="both"/>
      </w:pPr>
      <w:r>
        <w:lastRenderedPageBreak/>
        <w:t>обобщение - понижение точности некоторых сведений;</w:t>
      </w:r>
    </w:p>
    <w:p w:rsidR="000C08C5" w:rsidRDefault="00BC64FB">
      <w:pPr>
        <w:pStyle w:val="1"/>
        <w:shd w:val="clear" w:color="auto" w:fill="auto"/>
        <w:ind w:left="740" w:firstLine="20"/>
        <w:jc w:val="both"/>
      </w:pPr>
      <w:r>
        <w:t>деление сведений на части и обработка в разных информационных системах;</w:t>
      </w:r>
    </w:p>
    <w:p w:rsidR="000C08C5" w:rsidRDefault="00BC64FB">
      <w:pPr>
        <w:pStyle w:val="1"/>
        <w:shd w:val="clear" w:color="auto" w:fill="auto"/>
        <w:ind w:left="740" w:firstLine="20"/>
        <w:jc w:val="both"/>
      </w:pPr>
      <w:r>
        <w:t>другие способы.</w:t>
      </w:r>
    </w:p>
    <w:p w:rsidR="000C08C5" w:rsidRDefault="00BC64FB">
      <w:pPr>
        <w:pStyle w:val="1"/>
        <w:numPr>
          <w:ilvl w:val="0"/>
          <w:numId w:val="12"/>
        </w:numPr>
        <w:shd w:val="clear" w:color="auto" w:fill="auto"/>
        <w:tabs>
          <w:tab w:val="left" w:pos="1267"/>
        </w:tabs>
        <w:ind w:firstLine="760"/>
        <w:jc w:val="both"/>
      </w:pPr>
      <w: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0C08C5" w:rsidRDefault="00BC64FB" w:rsidP="00B031D1">
      <w:pPr>
        <w:pStyle w:val="1"/>
        <w:numPr>
          <w:ilvl w:val="0"/>
          <w:numId w:val="12"/>
        </w:numPr>
        <w:shd w:val="clear" w:color="auto" w:fill="auto"/>
        <w:tabs>
          <w:tab w:val="left" w:pos="1267"/>
        </w:tabs>
        <w:ind w:firstLine="760"/>
        <w:jc w:val="both"/>
      </w:pPr>
      <w:r>
        <w:t xml:space="preserve">Перечень должностей сотрудников </w:t>
      </w:r>
      <w:r w:rsidR="00B031D1" w:rsidRPr="00B031D1">
        <w:t>«Социально-реабилитационного центра для несовершеннолетних Заларинского района»</w:t>
      </w:r>
      <w:r w:rsidRPr="00B031D1">
        <w:t>,</w:t>
      </w:r>
      <w:r>
        <w:t xml:space="preserve"> ответственных за проведение мероприятий по обезличиванию обрабатываемых персональных данных, утверждается правовым актом министерства.</w:t>
      </w:r>
    </w:p>
    <w:p w:rsidR="000C08C5" w:rsidRDefault="00BC64FB" w:rsidP="00B031D1">
      <w:pPr>
        <w:pStyle w:val="1"/>
        <w:shd w:val="clear" w:color="auto" w:fill="auto"/>
        <w:tabs>
          <w:tab w:val="left" w:pos="1267"/>
        </w:tabs>
        <w:spacing w:after="80" w:line="264" w:lineRule="auto"/>
        <w:jc w:val="both"/>
      </w:pPr>
      <w:r>
        <w:t>Предложения по обезличиванию персональных данных, об</w:t>
      </w:r>
      <w:r w:rsidR="00B031D1">
        <w:t xml:space="preserve">основание такой необходимости и </w:t>
      </w:r>
      <w:r>
        <w:t>способ обезличивания готовят</w:t>
      </w:r>
      <w:r w:rsidR="00B031D1">
        <w:t xml:space="preserve"> </w:t>
      </w:r>
      <w:r>
        <w:t xml:space="preserve">начальники структурных подразделений </w:t>
      </w:r>
      <w:r w:rsidR="00B031D1" w:rsidRPr="00B031D1">
        <w:t>«Социаль</w:t>
      </w:r>
      <w:r w:rsidR="00B031D1">
        <w:t xml:space="preserve">но-реабилитационного центра для </w:t>
      </w:r>
      <w:r w:rsidR="00B031D1" w:rsidRPr="00B031D1">
        <w:t>несовершеннолетних Заларинского района»</w:t>
      </w:r>
      <w:r w:rsidRPr="00B031D1">
        <w:t>,</w:t>
      </w:r>
      <w:r w:rsidR="00B031D1">
        <w:t xml:space="preserve"> осуществляющие </w:t>
      </w:r>
      <w:r>
        <w:t>обработку персональных данных.</w:t>
      </w:r>
    </w:p>
    <w:p w:rsidR="000C08C5" w:rsidRDefault="00BC64FB" w:rsidP="00B031D1">
      <w:pPr>
        <w:pStyle w:val="1"/>
        <w:numPr>
          <w:ilvl w:val="0"/>
          <w:numId w:val="12"/>
        </w:numPr>
        <w:shd w:val="clear" w:color="auto" w:fill="auto"/>
        <w:tabs>
          <w:tab w:val="left" w:pos="1325"/>
        </w:tabs>
        <w:ind w:firstLine="760"/>
        <w:jc w:val="both"/>
      </w:pPr>
      <w:r>
        <w:t xml:space="preserve">Служащие структурных подразделений </w:t>
      </w:r>
      <w:r w:rsidR="00B031D1" w:rsidRPr="00B031D1">
        <w:t>«Социально-реабилитационного центра для несовершеннолетних Заларинского района»</w:t>
      </w:r>
      <w:r w:rsidRPr="00B031D1">
        <w:t>,</w:t>
      </w:r>
      <w:r>
        <w:t xml:space="preserve"> осуществляющие обработку персональных данных в информационных системах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rsidR="000C08C5" w:rsidRDefault="00BC64FB">
      <w:pPr>
        <w:pStyle w:val="1"/>
        <w:numPr>
          <w:ilvl w:val="0"/>
          <w:numId w:val="12"/>
        </w:numPr>
        <w:shd w:val="clear" w:color="auto" w:fill="auto"/>
        <w:tabs>
          <w:tab w:val="left" w:pos="1331"/>
        </w:tabs>
        <w:ind w:firstLine="760"/>
        <w:jc w:val="both"/>
      </w:pPr>
      <w:r>
        <w:t>Обезличенные персональные данные не подлежат разглашению и нарушению конфиденциальности.</w:t>
      </w:r>
    </w:p>
    <w:p w:rsidR="000C08C5" w:rsidRDefault="00BC64FB">
      <w:pPr>
        <w:pStyle w:val="1"/>
        <w:numPr>
          <w:ilvl w:val="0"/>
          <w:numId w:val="12"/>
        </w:numPr>
        <w:shd w:val="clear" w:color="auto" w:fill="auto"/>
        <w:tabs>
          <w:tab w:val="left" w:pos="1328"/>
        </w:tabs>
        <w:ind w:firstLine="760"/>
        <w:jc w:val="both"/>
      </w:pPr>
      <w:r>
        <w:t>Обезличенные персональные данные могут обрабатываться с использованием средств автоматизации или без использования таких средств.</w:t>
      </w:r>
    </w:p>
    <w:p w:rsidR="000C08C5" w:rsidRDefault="00BC64FB">
      <w:pPr>
        <w:pStyle w:val="1"/>
        <w:numPr>
          <w:ilvl w:val="0"/>
          <w:numId w:val="12"/>
        </w:numPr>
        <w:shd w:val="clear" w:color="auto" w:fill="auto"/>
        <w:tabs>
          <w:tab w:val="left" w:pos="1325"/>
        </w:tabs>
        <w:ind w:firstLine="760"/>
        <w:jc w:val="both"/>
      </w:pPr>
      <w:r>
        <w:t>При обработке обезличенных персональных данных с использованием средств автоматизации необходимо соблюдение:</w:t>
      </w:r>
    </w:p>
    <w:p w:rsidR="000C08C5" w:rsidRDefault="00BC64FB">
      <w:pPr>
        <w:pStyle w:val="1"/>
        <w:shd w:val="clear" w:color="auto" w:fill="auto"/>
        <w:ind w:firstLine="760"/>
        <w:jc w:val="both"/>
      </w:pPr>
      <w:r>
        <w:t>парольной политики;</w:t>
      </w:r>
    </w:p>
    <w:p w:rsidR="000C08C5" w:rsidRDefault="00BC64FB">
      <w:pPr>
        <w:pStyle w:val="1"/>
        <w:shd w:val="clear" w:color="auto" w:fill="auto"/>
        <w:ind w:firstLine="760"/>
        <w:jc w:val="both"/>
      </w:pPr>
      <w:r>
        <w:t>антивирусной политики;</w:t>
      </w:r>
    </w:p>
    <w:p w:rsidR="000C08C5" w:rsidRDefault="00BC64FB">
      <w:pPr>
        <w:pStyle w:val="1"/>
        <w:shd w:val="clear" w:color="auto" w:fill="auto"/>
        <w:ind w:firstLine="740"/>
        <w:jc w:val="both"/>
      </w:pPr>
      <w:r>
        <w:t>правил работы со съемными носителями (если они используются);</w:t>
      </w:r>
    </w:p>
    <w:p w:rsidR="000C08C5" w:rsidRDefault="00BC64FB">
      <w:pPr>
        <w:pStyle w:val="1"/>
        <w:shd w:val="clear" w:color="auto" w:fill="auto"/>
        <w:ind w:firstLine="740"/>
        <w:jc w:val="both"/>
      </w:pPr>
      <w:r>
        <w:t>правил резервного копирования;</w:t>
      </w:r>
    </w:p>
    <w:p w:rsidR="000C08C5" w:rsidRDefault="00BC64FB">
      <w:pPr>
        <w:pStyle w:val="1"/>
        <w:shd w:val="clear" w:color="auto" w:fill="auto"/>
        <w:ind w:left="740" w:firstLine="20"/>
        <w:jc w:val="both"/>
      </w:pPr>
      <w:r>
        <w:t>правил доступа в помещения, где расположены элементы информационных систем.</w:t>
      </w:r>
    </w:p>
    <w:p w:rsidR="000C08C5" w:rsidRDefault="00BC64FB">
      <w:pPr>
        <w:pStyle w:val="1"/>
        <w:numPr>
          <w:ilvl w:val="0"/>
          <w:numId w:val="12"/>
        </w:numPr>
        <w:shd w:val="clear" w:color="auto" w:fill="auto"/>
        <w:tabs>
          <w:tab w:val="left" w:pos="1334"/>
        </w:tabs>
        <w:ind w:firstLine="760"/>
        <w:jc w:val="both"/>
      </w:pPr>
      <w:r>
        <w:t>При обработке обезличенных персональных данных без использования средств автоматизации необходимо соблюдение:</w:t>
      </w:r>
    </w:p>
    <w:p w:rsidR="000C08C5" w:rsidRDefault="00BC64FB">
      <w:pPr>
        <w:pStyle w:val="1"/>
        <w:shd w:val="clear" w:color="auto" w:fill="auto"/>
        <w:ind w:firstLine="760"/>
        <w:jc w:val="both"/>
      </w:pPr>
      <w:r>
        <w:t>правил хранения бумажных носителей;</w:t>
      </w:r>
    </w:p>
    <w:p w:rsidR="000C08C5" w:rsidRDefault="00BC64FB">
      <w:pPr>
        <w:pStyle w:val="1"/>
        <w:shd w:val="clear" w:color="auto" w:fill="auto"/>
        <w:ind w:firstLine="760"/>
        <w:jc w:val="both"/>
      </w:pPr>
      <w:r>
        <w:t>правил доступа к ним и в помещения, где они хранятся.</w:t>
      </w:r>
    </w:p>
    <w:p w:rsidR="000C08C5" w:rsidRDefault="00BC64FB">
      <w:pPr>
        <w:pStyle w:val="1"/>
        <w:numPr>
          <w:ilvl w:val="0"/>
          <w:numId w:val="12"/>
        </w:numPr>
        <w:shd w:val="clear" w:color="auto" w:fill="auto"/>
        <w:tabs>
          <w:tab w:val="left" w:pos="1331"/>
        </w:tabs>
        <w:ind w:firstLine="760"/>
        <w:jc w:val="both"/>
      </w:pPr>
      <w:r>
        <w:t xml:space="preserve">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w:t>
      </w:r>
      <w:r>
        <w:lastRenderedPageBreak/>
        <w:t>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0C08C5" w:rsidRDefault="00BC64FB">
      <w:pPr>
        <w:pStyle w:val="1"/>
        <w:numPr>
          <w:ilvl w:val="0"/>
          <w:numId w:val="12"/>
        </w:numPr>
        <w:shd w:val="clear" w:color="auto" w:fill="auto"/>
        <w:tabs>
          <w:tab w:val="left" w:pos="1337"/>
        </w:tabs>
        <w:spacing w:after="200"/>
        <w:ind w:firstLine="760"/>
        <w:jc w:val="both"/>
      </w:pPr>
      <w:r>
        <w:t>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C08C5" w:rsidRDefault="00BC64FB">
      <w:pPr>
        <w:pStyle w:val="32"/>
        <w:keepNext/>
        <w:keepLines/>
        <w:shd w:val="clear" w:color="auto" w:fill="auto"/>
        <w:spacing w:after="200"/>
      </w:pPr>
      <w:bookmarkStart w:id="30" w:name="bookmark32"/>
      <w:bookmarkStart w:id="31" w:name="bookmark33"/>
      <w:r>
        <w:t>Раздел VIII. УВЕДОМЛЕНИЕ ОБ ОБРАБОТКЕ</w:t>
      </w:r>
      <w:r>
        <w:br/>
        <w:t>ПЕРСОНАЛЬНЫХ ДАННЫХ</w:t>
      </w:r>
      <w:bookmarkEnd w:id="30"/>
      <w:bookmarkEnd w:id="31"/>
    </w:p>
    <w:p w:rsidR="000C08C5" w:rsidRDefault="00BC64FB" w:rsidP="00B031D1">
      <w:pPr>
        <w:pStyle w:val="1"/>
        <w:numPr>
          <w:ilvl w:val="0"/>
          <w:numId w:val="12"/>
        </w:numPr>
        <w:shd w:val="clear" w:color="auto" w:fill="auto"/>
        <w:tabs>
          <w:tab w:val="left" w:pos="1331"/>
        </w:tabs>
        <w:spacing w:after="200"/>
        <w:ind w:firstLine="760"/>
        <w:jc w:val="both"/>
      </w:pPr>
      <w:r>
        <w:t>Оператор,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w:t>
      </w:r>
      <w:r w:rsidRPr="00B031D1">
        <w:rPr>
          <w:sz w:val="20"/>
          <w:szCs w:val="20"/>
        </w:rPr>
        <w:t xml:space="preserve"> </w:t>
      </w:r>
      <w:r>
        <w:t>прав субъектов персональных данных о своем намерении осуществлять обработку персональных данных (далее - уведомление).</w:t>
      </w:r>
    </w:p>
    <w:p w:rsidR="000C08C5" w:rsidRDefault="00BC64FB">
      <w:pPr>
        <w:pStyle w:val="1"/>
        <w:numPr>
          <w:ilvl w:val="0"/>
          <w:numId w:val="12"/>
        </w:numPr>
        <w:shd w:val="clear" w:color="auto" w:fill="auto"/>
        <w:tabs>
          <w:tab w:val="left" w:pos="1328"/>
        </w:tabs>
        <w:ind w:firstLine="780"/>
        <w:jc w:val="both"/>
      </w:pPr>
      <w:r>
        <w:t>Уведомление направляется в виде документа на бумажном носителе или в форме электронного документа и подписывается уполномоченным лицом. Требования к содержанию уведомления установлены частью 3 статьи 22 Федерального закона «О персональных данных».</w:t>
      </w:r>
    </w:p>
    <w:p w:rsidR="000C08C5" w:rsidRDefault="00BC64FB">
      <w:pPr>
        <w:pStyle w:val="1"/>
        <w:shd w:val="clear" w:color="auto" w:fill="auto"/>
        <w:ind w:firstLine="880"/>
        <w:jc w:val="both"/>
      </w:pPr>
      <w:r>
        <w:t>В случае изменения сведений, содержащихся в уведомлении,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w:t>
      </w:r>
    </w:p>
    <w:p w:rsidR="000C08C5" w:rsidRDefault="00BC64FB">
      <w:pPr>
        <w:pStyle w:val="1"/>
        <w:shd w:val="clear" w:color="auto" w:fill="auto"/>
        <w:spacing w:after="240"/>
        <w:ind w:firstLine="780"/>
        <w:jc w:val="both"/>
      </w:pPr>
      <w:r>
        <w:t>В случае прекращения обработки персональных данных Оператор уведомляет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0C08C5" w:rsidRDefault="00BC64FB">
      <w:pPr>
        <w:pStyle w:val="32"/>
        <w:keepNext/>
        <w:keepLines/>
        <w:shd w:val="clear" w:color="auto" w:fill="auto"/>
        <w:spacing w:after="140"/>
      </w:pPr>
      <w:bookmarkStart w:id="32" w:name="bookmark34"/>
      <w:bookmarkStart w:id="33" w:name="bookmark35"/>
      <w:r>
        <w:t>Раздел IX. ОТВЕТСТВЕННОСТЬ</w:t>
      </w:r>
      <w:bookmarkEnd w:id="32"/>
      <w:bookmarkEnd w:id="33"/>
    </w:p>
    <w:p w:rsidR="000C08C5" w:rsidRDefault="00BC64FB">
      <w:pPr>
        <w:pStyle w:val="1"/>
        <w:numPr>
          <w:ilvl w:val="0"/>
          <w:numId w:val="12"/>
        </w:numPr>
        <w:shd w:val="clear" w:color="auto" w:fill="auto"/>
        <w:tabs>
          <w:tab w:val="left" w:pos="1334"/>
        </w:tabs>
        <w:ind w:firstLine="780"/>
        <w:jc w:val="both"/>
      </w:pPr>
      <w:r>
        <w:t>Уполномоченные лица,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0C08C5" w:rsidRDefault="00BC64FB">
      <w:pPr>
        <w:pStyle w:val="1"/>
        <w:numPr>
          <w:ilvl w:val="0"/>
          <w:numId w:val="12"/>
        </w:numPr>
        <w:shd w:val="clear" w:color="auto" w:fill="auto"/>
        <w:tabs>
          <w:tab w:val="left" w:pos="1322"/>
        </w:tabs>
        <w:ind w:firstLine="780"/>
        <w:jc w:val="both"/>
      </w:pPr>
      <w:r>
        <w:t>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 Федерации.</w:t>
      </w:r>
    </w:p>
    <w:p w:rsidR="000C08C5" w:rsidRDefault="00BC64FB">
      <w:pPr>
        <w:pStyle w:val="1"/>
        <w:numPr>
          <w:ilvl w:val="0"/>
          <w:numId w:val="12"/>
        </w:numPr>
        <w:shd w:val="clear" w:color="auto" w:fill="auto"/>
        <w:tabs>
          <w:tab w:val="left" w:pos="1331"/>
        </w:tabs>
        <w:ind w:firstLine="780"/>
        <w:jc w:val="both"/>
      </w:pPr>
      <w:r>
        <w:t xml:space="preserve">Текущий контроль за соблюдением требований </w:t>
      </w:r>
      <w:r>
        <w:lastRenderedPageBreak/>
        <w:t>зак</w:t>
      </w:r>
      <w:bookmarkStart w:id="34" w:name="_GoBack"/>
      <w:bookmarkEnd w:id="34"/>
      <w:r>
        <w:t>онодательства при обработке персональных данных осуществляется Оператором путем проведения проверок.</w:t>
      </w:r>
    </w:p>
    <w:p w:rsidR="000C08C5" w:rsidRDefault="00BC64FB">
      <w:pPr>
        <w:pStyle w:val="1"/>
        <w:numPr>
          <w:ilvl w:val="0"/>
          <w:numId w:val="12"/>
        </w:numPr>
        <w:shd w:val="clear" w:color="auto" w:fill="auto"/>
        <w:tabs>
          <w:tab w:val="left" w:pos="1334"/>
        </w:tabs>
        <w:spacing w:after="180"/>
        <w:ind w:firstLine="780"/>
        <w:jc w:val="both"/>
      </w:pPr>
      <w: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934772" w:rsidRDefault="00934772">
      <w:pPr>
        <w:pStyle w:val="22"/>
        <w:shd w:val="clear" w:color="auto" w:fill="auto"/>
        <w:spacing w:after="0"/>
      </w:pPr>
    </w:p>
    <w:p w:rsidR="004B79EA" w:rsidRDefault="00934772" w:rsidP="00934772">
      <w:pPr>
        <w:pStyle w:val="22"/>
        <w:shd w:val="clear" w:color="auto" w:fill="auto"/>
        <w:spacing w:after="0"/>
        <w:rPr>
          <w:b/>
          <w:sz w:val="32"/>
          <w:szCs w:val="32"/>
        </w:rPr>
      </w:pPr>
      <w:r w:rsidRPr="00934772">
        <w:rPr>
          <w:b/>
          <w:noProof/>
          <w:sz w:val="32"/>
          <w:szCs w:val="32"/>
          <w:lang w:bidi="ar-SA"/>
        </w:rPr>
        <w:lastRenderedPageBreak/>
        <mc:AlternateContent>
          <mc:Choice Requires="wps">
            <w:drawing>
              <wp:anchor distT="45720" distB="45720" distL="114300" distR="114300" simplePos="0" relativeHeight="251661312" behindDoc="0" locked="0" layoutInCell="1" allowOverlap="1" wp14:anchorId="6F40CD2E" wp14:editId="240C5034">
                <wp:simplePos x="0" y="0"/>
                <wp:positionH relativeFrom="margin">
                  <wp:align>right</wp:align>
                </wp:positionH>
                <wp:positionV relativeFrom="paragraph">
                  <wp:posOffset>287655</wp:posOffset>
                </wp:positionV>
                <wp:extent cx="2360930" cy="1228725"/>
                <wp:effectExtent l="0" t="0" r="1270" b="952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noFill/>
                          <a:miter lim="800000"/>
                          <a:headEnd/>
                          <a:tailEnd/>
                        </a:ln>
                      </wps:spPr>
                      <wps:txbx>
                        <w:txbxContent>
                          <w:p w:rsidR="00934772" w:rsidRPr="00934772" w:rsidRDefault="00934772" w:rsidP="00934772">
                            <w:pPr>
                              <w:rPr>
                                <w:rFonts w:ascii="Times New Roman" w:hAnsi="Times New Roman" w:cs="Times New Roman"/>
                              </w:rPr>
                            </w:pPr>
                            <w:r>
                              <w:rPr>
                                <w:rFonts w:ascii="Times New Roman" w:hAnsi="Times New Roman" w:cs="Times New Roman"/>
                              </w:rPr>
                              <w:t>Приложение 2</w:t>
                            </w:r>
                          </w:p>
                          <w:p w:rsidR="00934772" w:rsidRPr="00934772" w:rsidRDefault="00934772" w:rsidP="00934772">
                            <w:pPr>
                              <w:rPr>
                                <w:rFonts w:ascii="Times New Roman" w:hAnsi="Times New Roman" w:cs="Times New Roman"/>
                              </w:rPr>
                            </w:pPr>
                            <w:r w:rsidRPr="00934772">
                              <w:rPr>
                                <w:rFonts w:ascii="Times New Roman" w:hAnsi="Times New Roman" w:cs="Times New Roman"/>
                              </w:rPr>
                              <w:t>к приказу «социально-</w:t>
                            </w:r>
                          </w:p>
                          <w:p w:rsidR="00934772" w:rsidRPr="00934772" w:rsidRDefault="00934772" w:rsidP="00934772">
                            <w:pPr>
                              <w:rPr>
                                <w:rFonts w:ascii="Times New Roman" w:hAnsi="Times New Roman" w:cs="Times New Roman"/>
                              </w:rPr>
                            </w:pPr>
                            <w:r w:rsidRPr="00934772">
                              <w:rPr>
                                <w:rFonts w:ascii="Times New Roman" w:hAnsi="Times New Roman" w:cs="Times New Roman"/>
                              </w:rPr>
                              <w:t xml:space="preserve">реабилитационного центра для несовершеннолетних </w:t>
                            </w:r>
                          </w:p>
                          <w:p w:rsidR="00934772" w:rsidRPr="00934772" w:rsidRDefault="00934772" w:rsidP="00934772">
                            <w:pPr>
                              <w:rPr>
                                <w:rFonts w:ascii="Times New Roman" w:hAnsi="Times New Roman" w:cs="Times New Roman"/>
                              </w:rPr>
                            </w:pPr>
                            <w:r w:rsidRPr="00934772">
                              <w:rPr>
                                <w:rFonts w:ascii="Times New Roman" w:hAnsi="Times New Roman" w:cs="Times New Roman"/>
                              </w:rPr>
                              <w:t xml:space="preserve">Заларинского района»  </w:t>
                            </w:r>
                          </w:p>
                          <w:p w:rsidR="00934772" w:rsidRPr="00934772" w:rsidRDefault="00934772" w:rsidP="00934772">
                            <w:pPr>
                              <w:rPr>
                                <w:rFonts w:ascii="Times New Roman" w:hAnsi="Times New Roman" w:cs="Times New Roman"/>
                              </w:rPr>
                            </w:pPr>
                            <w:r w:rsidRPr="00934772">
                              <w:rPr>
                                <w:rFonts w:ascii="Times New Roman" w:hAnsi="Times New Roman" w:cs="Times New Roman"/>
                              </w:rPr>
                              <w:t>от 31октября 2024г. № 276.9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40CD2E" id="_x0000_s1028" type="#_x0000_t202" style="position:absolute;left:0;text-align:left;margin-left:134.7pt;margin-top:22.65pt;width:185.9pt;height:96.7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" stroked="f">
                <v:textbox>
                  <w:txbxContent>
                    <w:p w:rsidR="00934772" w:rsidRPr="00934772" w:rsidRDefault="00934772" w:rsidP="00934772">
                      <w:pPr>
                        <w:rPr>
                          <w:rFonts w:ascii="Times New Roman" w:hAnsi="Times New Roman" w:cs="Times New Roman"/>
                        </w:rPr>
                      </w:pPr>
                      <w:r>
                        <w:rPr>
                          <w:rFonts w:ascii="Times New Roman" w:hAnsi="Times New Roman" w:cs="Times New Roman"/>
                        </w:rPr>
                        <w:t>Приложение 2</w:t>
                      </w:r>
                    </w:p>
                    <w:p w:rsidR="00934772" w:rsidRPr="00934772" w:rsidRDefault="00934772" w:rsidP="00934772">
                      <w:pPr>
                        <w:rPr>
                          <w:rFonts w:ascii="Times New Roman" w:hAnsi="Times New Roman" w:cs="Times New Roman"/>
                        </w:rPr>
                      </w:pPr>
                      <w:r w:rsidRPr="00934772">
                        <w:rPr>
                          <w:rFonts w:ascii="Times New Roman" w:hAnsi="Times New Roman" w:cs="Times New Roman"/>
                        </w:rPr>
                        <w:t>к приказу «социально-</w:t>
                      </w:r>
                    </w:p>
                    <w:p w:rsidR="00934772" w:rsidRPr="00934772" w:rsidRDefault="00934772" w:rsidP="00934772">
                      <w:pPr>
                        <w:rPr>
                          <w:rFonts w:ascii="Times New Roman" w:hAnsi="Times New Roman" w:cs="Times New Roman"/>
                        </w:rPr>
                      </w:pPr>
                      <w:r w:rsidRPr="00934772">
                        <w:rPr>
                          <w:rFonts w:ascii="Times New Roman" w:hAnsi="Times New Roman" w:cs="Times New Roman"/>
                        </w:rPr>
                        <w:t xml:space="preserve">реабилитационного центра для несовершеннолетних </w:t>
                      </w:r>
                    </w:p>
                    <w:p w:rsidR="00934772" w:rsidRPr="00934772" w:rsidRDefault="00934772" w:rsidP="00934772">
                      <w:pPr>
                        <w:rPr>
                          <w:rFonts w:ascii="Times New Roman" w:hAnsi="Times New Roman" w:cs="Times New Roman"/>
                        </w:rPr>
                      </w:pPr>
                      <w:r w:rsidRPr="00934772">
                        <w:rPr>
                          <w:rFonts w:ascii="Times New Roman" w:hAnsi="Times New Roman" w:cs="Times New Roman"/>
                        </w:rPr>
                        <w:t xml:space="preserve">Заларинского района»  </w:t>
                      </w:r>
                    </w:p>
                    <w:p w:rsidR="00934772" w:rsidRPr="00934772" w:rsidRDefault="00934772" w:rsidP="00934772">
                      <w:pPr>
                        <w:rPr>
                          <w:rFonts w:ascii="Times New Roman" w:hAnsi="Times New Roman" w:cs="Times New Roman"/>
                        </w:rPr>
                      </w:pPr>
                      <w:r w:rsidRPr="00934772">
                        <w:rPr>
                          <w:rFonts w:ascii="Times New Roman" w:hAnsi="Times New Roman" w:cs="Times New Roman"/>
                        </w:rPr>
                        <w:t>от 31октября 2024г. № 276.9</w:t>
                      </w:r>
                    </w:p>
                  </w:txbxContent>
                </v:textbox>
                <w10:wrap type="square" anchorx="margin"/>
              </v:shape>
            </w:pict>
          </mc:Fallback>
        </mc:AlternateContent>
      </w:r>
    </w:p>
    <w:p w:rsidR="00934772" w:rsidRDefault="00934772" w:rsidP="00934772">
      <w:pPr>
        <w:pStyle w:val="22"/>
        <w:shd w:val="clear" w:color="auto" w:fill="auto"/>
        <w:spacing w:after="0"/>
        <w:rPr>
          <w:b/>
          <w:sz w:val="32"/>
          <w:szCs w:val="32"/>
        </w:rPr>
      </w:pPr>
    </w:p>
    <w:p w:rsidR="00934772" w:rsidRDefault="00934772" w:rsidP="00934772">
      <w:pPr>
        <w:pStyle w:val="22"/>
        <w:shd w:val="clear" w:color="auto" w:fill="auto"/>
        <w:spacing w:after="0"/>
        <w:rPr>
          <w:b/>
          <w:sz w:val="32"/>
          <w:szCs w:val="32"/>
        </w:rPr>
      </w:pPr>
    </w:p>
    <w:p w:rsidR="00934772" w:rsidRDefault="00934772" w:rsidP="00934772">
      <w:pPr>
        <w:pStyle w:val="22"/>
        <w:shd w:val="clear" w:color="auto" w:fill="auto"/>
        <w:spacing w:after="0"/>
        <w:rPr>
          <w:b/>
          <w:sz w:val="32"/>
          <w:szCs w:val="32"/>
        </w:rPr>
      </w:pPr>
    </w:p>
    <w:p w:rsidR="00934772" w:rsidRDefault="00934772" w:rsidP="00934772">
      <w:pPr>
        <w:pStyle w:val="22"/>
        <w:shd w:val="clear" w:color="auto" w:fill="auto"/>
        <w:spacing w:after="0"/>
        <w:rPr>
          <w:b/>
          <w:sz w:val="32"/>
          <w:szCs w:val="32"/>
        </w:rPr>
      </w:pPr>
    </w:p>
    <w:p w:rsidR="00934772" w:rsidRDefault="00934772" w:rsidP="00934772">
      <w:pPr>
        <w:pStyle w:val="22"/>
        <w:shd w:val="clear" w:color="auto" w:fill="auto"/>
        <w:spacing w:after="0"/>
        <w:rPr>
          <w:b/>
          <w:sz w:val="32"/>
          <w:szCs w:val="32"/>
        </w:rPr>
      </w:pPr>
    </w:p>
    <w:p w:rsidR="00934772" w:rsidRPr="004B79EA" w:rsidRDefault="00934772" w:rsidP="00934772">
      <w:pPr>
        <w:pStyle w:val="22"/>
        <w:shd w:val="clear" w:color="auto" w:fill="auto"/>
        <w:spacing w:after="0"/>
        <w:rPr>
          <w:b/>
          <w:sz w:val="32"/>
          <w:szCs w:val="32"/>
        </w:rPr>
      </w:pPr>
    </w:p>
    <w:p w:rsidR="000C08C5" w:rsidRDefault="00BC64FB">
      <w:pPr>
        <w:pStyle w:val="1"/>
        <w:shd w:val="clear" w:color="auto" w:fill="auto"/>
        <w:ind w:firstLine="0"/>
        <w:jc w:val="center"/>
      </w:pPr>
      <w:r>
        <w:rPr>
          <w:b/>
          <w:bCs/>
        </w:rPr>
        <w:t>ПЕРЕЧЕНЬ</w:t>
      </w:r>
    </w:p>
    <w:p w:rsidR="000C08C5" w:rsidRDefault="00BC64FB">
      <w:pPr>
        <w:pStyle w:val="1"/>
        <w:shd w:val="clear" w:color="auto" w:fill="auto"/>
        <w:spacing w:after="180"/>
        <w:ind w:firstLine="0"/>
        <w:jc w:val="center"/>
      </w:pPr>
      <w:r>
        <w:rPr>
          <w:b/>
          <w:bCs/>
        </w:rPr>
        <w:t>ПЕРСОНАЛЬНЫХ ДАННЫХ, ОБРАБАТЫВАЕМЫХ В</w:t>
      </w:r>
      <w:r>
        <w:rPr>
          <w:b/>
          <w:bCs/>
        </w:rPr>
        <w:br/>
      </w:r>
      <w:r w:rsidR="004B79EA" w:rsidRPr="004B79EA">
        <w:rPr>
          <w:b/>
          <w:bCs/>
        </w:rPr>
        <w:t>«СОЦИАЛЬНО-РЕАБИЛИТАЦИОННОГО ЦЕНТРА ДЛЯ НЕСОВЕРШЕННОЛЕТНИХ ЗАЛАРИНСКОГО РАЙОНА»</w:t>
      </w:r>
      <w:r w:rsidRPr="004B79EA">
        <w:rPr>
          <w:b/>
          <w:bCs/>
        </w:rPr>
        <w:t>,</w:t>
      </w:r>
      <w:r>
        <w:rPr>
          <w:b/>
          <w:bCs/>
        </w:rPr>
        <w:t xml:space="preserve"> В СВЯЗИ С</w:t>
      </w:r>
      <w:r w:rsidR="004B79EA">
        <w:rPr>
          <w:b/>
          <w:bCs/>
        </w:rPr>
        <w:t xml:space="preserve"> </w:t>
      </w:r>
      <w:r>
        <w:rPr>
          <w:b/>
          <w:bCs/>
        </w:rPr>
        <w:t>РЕАЛИЗАЦИЕЙ СЛУЖЕБНЫХ ИЛИ ТРУДОВЫХ ОТНОШЕНИЙ</w:t>
      </w:r>
    </w:p>
    <w:p w:rsidR="000C08C5" w:rsidRDefault="00BC64FB">
      <w:pPr>
        <w:pStyle w:val="1"/>
        <w:numPr>
          <w:ilvl w:val="0"/>
          <w:numId w:val="13"/>
        </w:numPr>
        <w:shd w:val="clear" w:color="auto" w:fill="auto"/>
        <w:tabs>
          <w:tab w:val="left" w:pos="1138"/>
        </w:tabs>
        <w:ind w:firstLine="660"/>
        <w:jc w:val="both"/>
      </w:pPr>
      <w:r>
        <w:t>Фамилия, имя, отчество (последнее - при наличии) (в том числе прежние фамилии, имена и отчества (последнее - при наличии) в случае их изменения, сведения о том, когда, где и по какой причине они изменялись);</w:t>
      </w:r>
    </w:p>
    <w:p w:rsidR="000C08C5" w:rsidRDefault="00BC64FB">
      <w:pPr>
        <w:pStyle w:val="1"/>
        <w:numPr>
          <w:ilvl w:val="0"/>
          <w:numId w:val="13"/>
        </w:numPr>
        <w:shd w:val="clear" w:color="auto" w:fill="auto"/>
        <w:tabs>
          <w:tab w:val="left" w:pos="1138"/>
        </w:tabs>
        <w:ind w:firstLine="660"/>
        <w:jc w:val="both"/>
      </w:pPr>
      <w:r>
        <w:t>Дата (число, месяц, год) и место рождения;</w:t>
      </w:r>
    </w:p>
    <w:p w:rsidR="000C08C5" w:rsidRDefault="00BC64FB">
      <w:pPr>
        <w:pStyle w:val="1"/>
        <w:numPr>
          <w:ilvl w:val="0"/>
          <w:numId w:val="13"/>
        </w:numPr>
        <w:shd w:val="clear" w:color="auto" w:fill="auto"/>
        <w:tabs>
          <w:tab w:val="left" w:pos="1138"/>
        </w:tabs>
        <w:ind w:firstLine="660"/>
        <w:jc w:val="both"/>
      </w:pPr>
      <w:r>
        <w:t>Вид, серия, номер основного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0C08C5" w:rsidRDefault="00BC64FB">
      <w:pPr>
        <w:pStyle w:val="1"/>
        <w:numPr>
          <w:ilvl w:val="0"/>
          <w:numId w:val="13"/>
        </w:numPr>
        <w:shd w:val="clear" w:color="auto" w:fill="auto"/>
        <w:tabs>
          <w:tab w:val="left" w:pos="1138"/>
        </w:tabs>
        <w:ind w:firstLine="660"/>
        <w:jc w:val="both"/>
      </w:pPr>
      <w:r>
        <w:t>Реквизиты основного документа, удостоверяющего личность гражданина Российской Федерации, по которому гражданин Российской Федерации осуществляет выезд за пределы территории Российской Федерации и въезд на территорию Российской Федерации (серия, номер, когда и кем выдан);</w:t>
      </w:r>
    </w:p>
    <w:p w:rsidR="000C08C5" w:rsidRDefault="00BC64FB">
      <w:pPr>
        <w:pStyle w:val="1"/>
        <w:numPr>
          <w:ilvl w:val="0"/>
          <w:numId w:val="13"/>
        </w:numPr>
        <w:shd w:val="clear" w:color="auto" w:fill="auto"/>
        <w:tabs>
          <w:tab w:val="left" w:pos="1138"/>
        </w:tabs>
        <w:ind w:firstLine="660"/>
        <w:jc w:val="both"/>
      </w:pPr>
      <w:r>
        <w:t>Фотографии субъекта персональных данных;</w:t>
      </w:r>
    </w:p>
    <w:p w:rsidR="000C08C5" w:rsidRDefault="00BC64FB">
      <w:pPr>
        <w:pStyle w:val="1"/>
        <w:numPr>
          <w:ilvl w:val="0"/>
          <w:numId w:val="13"/>
        </w:numPr>
        <w:shd w:val="clear" w:color="auto" w:fill="auto"/>
        <w:tabs>
          <w:tab w:val="left" w:pos="1138"/>
        </w:tabs>
        <w:ind w:firstLine="660"/>
        <w:jc w:val="both"/>
      </w:pPr>
      <w:r>
        <w:t>Сведения о гражданстве (подданстве), в том числе прежнем, когда и по какой причине изменялось (если изменялось);</w:t>
      </w:r>
    </w:p>
    <w:p w:rsidR="000C08C5" w:rsidRDefault="00BC64FB">
      <w:pPr>
        <w:pStyle w:val="1"/>
        <w:numPr>
          <w:ilvl w:val="0"/>
          <w:numId w:val="13"/>
        </w:numPr>
        <w:shd w:val="clear" w:color="auto" w:fill="auto"/>
        <w:tabs>
          <w:tab w:val="left" w:pos="1138"/>
        </w:tabs>
        <w:ind w:firstLine="660"/>
        <w:jc w:val="both"/>
      </w:pPr>
      <w:r>
        <w:t>Адрес и дата регистрации по месту жительства (пребывания);</w:t>
      </w:r>
    </w:p>
    <w:p w:rsidR="000C08C5" w:rsidRDefault="00BC64FB">
      <w:pPr>
        <w:pStyle w:val="1"/>
        <w:numPr>
          <w:ilvl w:val="0"/>
          <w:numId w:val="13"/>
        </w:numPr>
        <w:shd w:val="clear" w:color="auto" w:fill="auto"/>
        <w:tabs>
          <w:tab w:val="left" w:pos="1138"/>
        </w:tabs>
        <w:ind w:firstLine="660"/>
      </w:pPr>
      <w:r>
        <w:t>Адрес фактического проживания (нахождения);</w:t>
      </w:r>
    </w:p>
    <w:p w:rsidR="000C08C5" w:rsidRDefault="00BC64FB">
      <w:pPr>
        <w:pStyle w:val="1"/>
        <w:numPr>
          <w:ilvl w:val="0"/>
          <w:numId w:val="13"/>
        </w:numPr>
        <w:shd w:val="clear" w:color="auto" w:fill="auto"/>
        <w:tabs>
          <w:tab w:val="left" w:pos="1138"/>
        </w:tabs>
        <w:ind w:firstLine="660"/>
      </w:pPr>
      <w:r>
        <w:t>Номера телефонов (домашнего, мобильного);</w:t>
      </w:r>
    </w:p>
    <w:p w:rsidR="000C08C5" w:rsidRDefault="00BC64FB">
      <w:pPr>
        <w:pStyle w:val="1"/>
        <w:numPr>
          <w:ilvl w:val="0"/>
          <w:numId w:val="13"/>
        </w:numPr>
        <w:shd w:val="clear" w:color="auto" w:fill="auto"/>
        <w:tabs>
          <w:tab w:val="left" w:pos="1138"/>
        </w:tabs>
        <w:ind w:firstLine="480"/>
      </w:pPr>
      <w:r>
        <w:t>Почтовый адрес и адрес электронной почты;</w:t>
      </w:r>
    </w:p>
    <w:p w:rsidR="000C08C5" w:rsidRDefault="004B79EA">
      <w:pPr>
        <w:pStyle w:val="1"/>
        <w:shd w:val="clear" w:color="auto" w:fill="auto"/>
        <w:ind w:firstLine="520"/>
        <w:jc w:val="both"/>
      </w:pPr>
      <w:r>
        <w:t>11</w:t>
      </w:r>
      <w:r w:rsidR="00BC64FB">
        <w:t>. Сведения о семейном положении, о составе семьи (о родителях, в том числе усыновителях, детях, в том числе усыновленных и находящихся под опекой (попечительством), сестрах и братьях (полнородных и неполнородных), супругах (в том числе бывших), свойственниках). Указывается степень родства, фамилия, имя, отчество (последнее - при наличии), дата рождения, место рождения, место работы (службы), адрес регистрации по месту жительства (пребывания), сведения о состоянии здоровья;</w:t>
      </w:r>
    </w:p>
    <w:p w:rsidR="004B79EA" w:rsidRDefault="00BC64FB" w:rsidP="004B79EA">
      <w:pPr>
        <w:pStyle w:val="1"/>
        <w:numPr>
          <w:ilvl w:val="0"/>
          <w:numId w:val="14"/>
        </w:numPr>
        <w:shd w:val="clear" w:color="auto" w:fill="auto"/>
        <w:spacing w:after="180"/>
        <w:ind w:firstLine="0"/>
        <w:jc w:val="both"/>
      </w:pPr>
      <w:r>
        <w:t>Сведения, содержащиеся в свидетельствах о государственной регистрации актов гражданского состояния;</w:t>
      </w:r>
    </w:p>
    <w:p w:rsidR="000C08C5" w:rsidRDefault="00BC64FB" w:rsidP="004B79EA">
      <w:pPr>
        <w:pStyle w:val="1"/>
        <w:numPr>
          <w:ilvl w:val="0"/>
          <w:numId w:val="14"/>
        </w:numPr>
        <w:shd w:val="clear" w:color="auto" w:fill="auto"/>
        <w:spacing w:after="180"/>
        <w:ind w:firstLine="0"/>
        <w:jc w:val="both"/>
      </w:pPr>
      <w:r>
        <w:lastRenderedPageBreak/>
        <w:t>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обобразовании, ученая степень, ученое звание (дата присвоения, реквизиты диплома, аттестата), иные сведения, содержащиеся в документе об образовании;</w:t>
      </w:r>
    </w:p>
    <w:p w:rsidR="000C08C5" w:rsidRDefault="00BC64FB">
      <w:pPr>
        <w:pStyle w:val="1"/>
        <w:numPr>
          <w:ilvl w:val="0"/>
          <w:numId w:val="14"/>
        </w:numPr>
        <w:shd w:val="clear" w:color="auto" w:fill="auto"/>
        <w:tabs>
          <w:tab w:val="left" w:pos="1136"/>
        </w:tabs>
        <w:ind w:firstLine="540"/>
        <w:jc w:val="both"/>
      </w:pPr>
      <w:r>
        <w:t>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0C08C5" w:rsidRDefault="00BC64FB">
      <w:pPr>
        <w:pStyle w:val="1"/>
        <w:numPr>
          <w:ilvl w:val="0"/>
          <w:numId w:val="14"/>
        </w:numPr>
        <w:shd w:val="clear" w:color="auto" w:fill="auto"/>
        <w:tabs>
          <w:tab w:val="left" w:pos="1136"/>
        </w:tabs>
        <w:ind w:firstLine="540"/>
        <w:jc w:val="both"/>
      </w:pPr>
      <w:r>
        <w:t>Сведения о владении иностранными языками и языками народов Российской Федерации;</w:t>
      </w:r>
    </w:p>
    <w:p w:rsidR="000C08C5" w:rsidRDefault="00BC64FB">
      <w:pPr>
        <w:pStyle w:val="1"/>
        <w:numPr>
          <w:ilvl w:val="0"/>
          <w:numId w:val="14"/>
        </w:numPr>
        <w:shd w:val="clear" w:color="auto" w:fill="auto"/>
        <w:tabs>
          <w:tab w:val="left" w:pos="1136"/>
        </w:tabs>
        <w:ind w:firstLine="540"/>
        <w:jc w:val="both"/>
      </w:pPr>
      <w:r>
        <w:t>Сведения о выполняемой работе с начала трудовой деятельности (трудовой стаж, выслуга лет, включая военную службу, работу по совместительству, предпринимательскую деятельность и другие);</w:t>
      </w:r>
    </w:p>
    <w:p w:rsidR="000C08C5" w:rsidRDefault="00BC64FB">
      <w:pPr>
        <w:pStyle w:val="1"/>
        <w:numPr>
          <w:ilvl w:val="0"/>
          <w:numId w:val="14"/>
        </w:numPr>
        <w:shd w:val="clear" w:color="auto" w:fill="auto"/>
        <w:tabs>
          <w:tab w:val="left" w:pos="1136"/>
        </w:tabs>
        <w:ind w:firstLine="540"/>
        <w:jc w:val="both"/>
      </w:pPr>
      <w:r>
        <w:t>Сведения о заработной плате (ведомости о начислении заработной платы, табель учета рабочего времени);</w:t>
      </w:r>
    </w:p>
    <w:p w:rsidR="000C08C5" w:rsidRDefault="00BC64FB">
      <w:pPr>
        <w:pStyle w:val="1"/>
        <w:numPr>
          <w:ilvl w:val="0"/>
          <w:numId w:val="14"/>
        </w:numPr>
        <w:shd w:val="clear" w:color="auto" w:fill="auto"/>
        <w:tabs>
          <w:tab w:val="left" w:pos="1136"/>
        </w:tabs>
        <w:ind w:firstLine="540"/>
        <w:jc w:val="both"/>
      </w:pPr>
      <w:r>
        <w:t>Сведения о банковских счетах работника (счет получателя);</w:t>
      </w:r>
    </w:p>
    <w:p w:rsidR="000C08C5" w:rsidRDefault="00BC64FB">
      <w:pPr>
        <w:pStyle w:val="1"/>
        <w:numPr>
          <w:ilvl w:val="0"/>
          <w:numId w:val="14"/>
        </w:numPr>
        <w:shd w:val="clear" w:color="auto" w:fill="auto"/>
        <w:tabs>
          <w:tab w:val="left" w:pos="1136"/>
        </w:tabs>
        <w:ind w:firstLine="540"/>
        <w:jc w:val="both"/>
      </w:pPr>
      <w:r>
        <w:t>Сведения о классном чине (квалификационном разряде) государственной службы Российской Федерации и Иркутской области, муниципальной службы, дипломатическом ранге, воинском и (или) специальном звании, классном чине юстиции, классном чине прокурорских работников (кем и когда присвоены);</w:t>
      </w:r>
    </w:p>
    <w:p w:rsidR="000C08C5" w:rsidRDefault="00BC64FB">
      <w:pPr>
        <w:pStyle w:val="1"/>
        <w:numPr>
          <w:ilvl w:val="0"/>
          <w:numId w:val="14"/>
        </w:numPr>
        <w:shd w:val="clear" w:color="auto" w:fill="auto"/>
        <w:tabs>
          <w:tab w:val="left" w:pos="1136"/>
        </w:tabs>
        <w:ind w:firstLine="540"/>
        <w:jc w:val="both"/>
      </w:pPr>
      <w:r>
        <w:t>Сведения о форме и дате оформления допуска к государственной тайне, ранее имевшегося и (или) имеющегося;</w:t>
      </w:r>
    </w:p>
    <w:p w:rsidR="000C08C5" w:rsidRDefault="00BC64FB">
      <w:pPr>
        <w:pStyle w:val="1"/>
        <w:numPr>
          <w:ilvl w:val="0"/>
          <w:numId w:val="14"/>
        </w:numPr>
        <w:shd w:val="clear" w:color="auto" w:fill="auto"/>
        <w:tabs>
          <w:tab w:val="left" w:pos="1136"/>
        </w:tabs>
        <w:ind w:firstLine="540"/>
        <w:jc w:val="both"/>
      </w:pPr>
      <w:r>
        <w:t>Сведения о государственных наградах, иных наградах и знаках отличия (кем награжден(а) и когда);</w:t>
      </w:r>
    </w:p>
    <w:p w:rsidR="000C08C5" w:rsidRDefault="00BC64FB">
      <w:pPr>
        <w:pStyle w:val="1"/>
        <w:numPr>
          <w:ilvl w:val="0"/>
          <w:numId w:val="14"/>
        </w:numPr>
        <w:shd w:val="clear" w:color="auto" w:fill="auto"/>
        <w:tabs>
          <w:tab w:val="left" w:pos="1136"/>
        </w:tabs>
        <w:ind w:firstLine="540"/>
        <w:jc w:val="both"/>
      </w:pPr>
      <w:r>
        <w:t>Сведения о пребывании за границей (когда, где, с какой целью);</w:t>
      </w:r>
    </w:p>
    <w:p w:rsidR="000C08C5" w:rsidRDefault="00BC64FB">
      <w:pPr>
        <w:pStyle w:val="1"/>
        <w:numPr>
          <w:ilvl w:val="0"/>
          <w:numId w:val="14"/>
        </w:numPr>
        <w:shd w:val="clear" w:color="auto" w:fill="auto"/>
        <w:tabs>
          <w:tab w:val="left" w:pos="1136"/>
        </w:tabs>
        <w:ind w:firstLine="540"/>
        <w:jc w:val="both"/>
      </w:pPr>
      <w:r>
        <w:t>Сведения о родителях (в том числе усыновителях), детях (в том числе усыновленных), сестрах и братьях, (полнородных и неполнородных),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(последнее - при наличии), с какого времени проживают за границей;</w:t>
      </w:r>
    </w:p>
    <w:p w:rsidR="000C08C5" w:rsidRDefault="00BC64FB">
      <w:pPr>
        <w:pStyle w:val="1"/>
        <w:numPr>
          <w:ilvl w:val="0"/>
          <w:numId w:val="14"/>
        </w:numPr>
        <w:shd w:val="clear" w:color="auto" w:fill="auto"/>
        <w:tabs>
          <w:tab w:val="left" w:pos="1136"/>
        </w:tabs>
        <w:ind w:firstLine="540"/>
        <w:jc w:val="both"/>
      </w:pPr>
      <w:r>
        <w:t>Сведения, содержащиеся в страховом свидетельстве обязательного пенсионного страхования (страховой номер индивидуального лицевого счета);</w:t>
      </w:r>
    </w:p>
    <w:p w:rsidR="000C08C5" w:rsidRDefault="00BC64FB">
      <w:pPr>
        <w:pStyle w:val="1"/>
        <w:numPr>
          <w:ilvl w:val="0"/>
          <w:numId w:val="14"/>
        </w:numPr>
        <w:shd w:val="clear" w:color="auto" w:fill="auto"/>
        <w:tabs>
          <w:tab w:val="left" w:pos="1136"/>
        </w:tabs>
        <w:ind w:firstLine="540"/>
        <w:jc w:val="both"/>
      </w:pPr>
      <w:r>
        <w:t>Сведения, содержащиеся в свидетельстве о присвоении идентификационного номера налогоплательщика (идентификационный номер налогоплательщика);</w:t>
      </w:r>
    </w:p>
    <w:p w:rsidR="000C08C5" w:rsidRDefault="00BC64FB">
      <w:pPr>
        <w:pStyle w:val="1"/>
        <w:numPr>
          <w:ilvl w:val="0"/>
          <w:numId w:val="14"/>
        </w:numPr>
        <w:shd w:val="clear" w:color="auto" w:fill="auto"/>
        <w:tabs>
          <w:tab w:val="left" w:pos="1136"/>
        </w:tabs>
        <w:ind w:firstLine="540"/>
        <w:jc w:val="both"/>
      </w:pPr>
      <w:r>
        <w:lastRenderedPageBreak/>
        <w:t>Сведения, содержащиеся в страховом медицинском полисе обязательного медицинского страхования;</w:t>
      </w:r>
    </w:p>
    <w:p w:rsidR="000C08C5" w:rsidRDefault="00BC64FB">
      <w:pPr>
        <w:pStyle w:val="1"/>
        <w:numPr>
          <w:ilvl w:val="0"/>
          <w:numId w:val="14"/>
        </w:numPr>
        <w:shd w:val="clear" w:color="auto" w:fill="auto"/>
        <w:tabs>
          <w:tab w:val="left" w:pos="1139"/>
        </w:tabs>
        <w:ind w:firstLine="520"/>
        <w:jc w:val="both"/>
      </w:pPr>
      <w:r>
        <w:t>Сведения, содержащиеся в документах воинского учета;</w:t>
      </w:r>
    </w:p>
    <w:p w:rsidR="000C08C5" w:rsidRDefault="00BC64FB">
      <w:pPr>
        <w:pStyle w:val="1"/>
        <w:numPr>
          <w:ilvl w:val="0"/>
          <w:numId w:val="14"/>
        </w:numPr>
        <w:shd w:val="clear" w:color="auto" w:fill="auto"/>
        <w:tabs>
          <w:tab w:val="left" w:pos="1139"/>
        </w:tabs>
        <w:ind w:firstLine="540"/>
        <w:jc w:val="both"/>
      </w:pPr>
      <w:r>
        <w:t>Сведения о наличии (отсутствии) судимости, в том числе снятой или погашенной;</w:t>
      </w:r>
    </w:p>
    <w:p w:rsidR="000C08C5" w:rsidRDefault="00BC64FB">
      <w:pPr>
        <w:pStyle w:val="1"/>
        <w:numPr>
          <w:ilvl w:val="0"/>
          <w:numId w:val="14"/>
        </w:numPr>
        <w:shd w:val="clear" w:color="auto" w:fill="auto"/>
        <w:tabs>
          <w:tab w:val="left" w:pos="1139"/>
        </w:tabs>
        <w:ind w:firstLine="540"/>
        <w:jc w:val="both"/>
      </w:pPr>
      <w: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том числе усыновленных и находящихся под опекой (попечительством);</w:t>
      </w:r>
    </w:p>
    <w:p w:rsidR="000C08C5" w:rsidRDefault="00BC64FB">
      <w:pPr>
        <w:pStyle w:val="1"/>
        <w:numPr>
          <w:ilvl w:val="0"/>
          <w:numId w:val="14"/>
        </w:numPr>
        <w:shd w:val="clear" w:color="auto" w:fill="auto"/>
        <w:tabs>
          <w:tab w:val="left" w:pos="1139"/>
        </w:tabs>
        <w:ind w:firstLine="540"/>
        <w:jc w:val="both"/>
      </w:pPr>
      <w:r>
        <w:t>Сведения о периодах нетрудоспособности, справки о состоянии здоровья (медицинские справки (заключения) о предварительных и периодических медицинских осмотрах, заключение об обязательном психиатрическом освидетельствовании для отдельных категорий работников, справки медико-социальной экспертизы на себя и членов семьи,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 сведения об инвалидности, сроке действия установленной инвалидности);</w:t>
      </w:r>
    </w:p>
    <w:p w:rsidR="000C08C5" w:rsidRDefault="00BC64FB">
      <w:pPr>
        <w:pStyle w:val="1"/>
        <w:numPr>
          <w:ilvl w:val="0"/>
          <w:numId w:val="14"/>
        </w:numPr>
        <w:shd w:val="clear" w:color="auto" w:fill="auto"/>
        <w:tabs>
          <w:tab w:val="left" w:pos="1139"/>
        </w:tabs>
        <w:ind w:firstLine="540"/>
        <w:jc w:val="both"/>
      </w:pPr>
      <w:r>
        <w:t>Сведения о наличии (отсутствии) медицинских противопоказаний для работы с использованием сведений, составляющих государственную тайну;</w:t>
      </w:r>
    </w:p>
    <w:p w:rsidR="000C08C5" w:rsidRDefault="00BC64FB">
      <w:pPr>
        <w:pStyle w:val="1"/>
        <w:numPr>
          <w:ilvl w:val="0"/>
          <w:numId w:val="14"/>
        </w:numPr>
        <w:shd w:val="clear" w:color="auto" w:fill="auto"/>
        <w:tabs>
          <w:tab w:val="left" w:pos="1139"/>
        </w:tabs>
        <w:ind w:firstLine="540"/>
        <w:jc w:val="both"/>
      </w:pPr>
      <w: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Иркутской области, гражданином Российской Федерации, претендующим на замещение должности государственной гражданской службы Иркутской области, размещались общедоступная информация, а также данные, позволяющие его идентифицировать;</w:t>
      </w:r>
    </w:p>
    <w:p w:rsidR="000C08C5" w:rsidRDefault="00BC64FB">
      <w:pPr>
        <w:pStyle w:val="1"/>
        <w:numPr>
          <w:ilvl w:val="0"/>
          <w:numId w:val="14"/>
        </w:numPr>
        <w:shd w:val="clear" w:color="auto" w:fill="auto"/>
        <w:tabs>
          <w:tab w:val="left" w:pos="1139"/>
        </w:tabs>
        <w:ind w:firstLine="540"/>
        <w:jc w:val="both"/>
      </w:pPr>
      <w:r>
        <w:t>Сведения, содержащиеся в уведомлении о намерении выполнять иную оплачиваемую работу;</w:t>
      </w:r>
    </w:p>
    <w:p w:rsidR="000C08C5" w:rsidRDefault="00BC64FB">
      <w:pPr>
        <w:pStyle w:val="1"/>
        <w:numPr>
          <w:ilvl w:val="0"/>
          <w:numId w:val="14"/>
        </w:numPr>
        <w:shd w:val="clear" w:color="auto" w:fill="auto"/>
        <w:tabs>
          <w:tab w:val="left" w:pos="1139"/>
        </w:tabs>
        <w:ind w:firstLine="540"/>
        <w:jc w:val="both"/>
      </w:pPr>
      <w:r>
        <w:t>Путевые листы легковых автомобилей, копии водительских удостоверений;</w:t>
      </w:r>
    </w:p>
    <w:p w:rsidR="000C08C5" w:rsidRDefault="00BC64FB">
      <w:pPr>
        <w:pStyle w:val="1"/>
        <w:numPr>
          <w:ilvl w:val="0"/>
          <w:numId w:val="14"/>
        </w:numPr>
        <w:shd w:val="clear" w:color="auto" w:fill="auto"/>
        <w:tabs>
          <w:tab w:val="left" w:pos="1139"/>
        </w:tabs>
        <w:ind w:firstLine="540"/>
        <w:jc w:val="both"/>
      </w:pPr>
      <w:r>
        <w:t>Иные сведения, предоставляемые субъектом персональных данных в соответствии с Указом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w:t>
      </w:r>
    </w:p>
    <w:p w:rsidR="000C08C5" w:rsidRDefault="00BC64FB">
      <w:pPr>
        <w:pStyle w:val="1"/>
        <w:numPr>
          <w:ilvl w:val="0"/>
          <w:numId w:val="14"/>
        </w:numPr>
        <w:shd w:val="clear" w:color="auto" w:fill="auto"/>
        <w:tabs>
          <w:tab w:val="left" w:pos="1139"/>
        </w:tabs>
        <w:ind w:firstLine="540"/>
        <w:jc w:val="both"/>
        <w:sectPr w:rsidR="000C08C5">
          <w:headerReference w:type="even" r:id="rId8"/>
          <w:headerReference w:type="default" r:id="rId9"/>
          <w:pgSz w:w="11900" w:h="16840"/>
          <w:pgMar w:top="982" w:right="1115" w:bottom="1446" w:left="1866" w:header="0" w:footer="1018" w:gutter="0"/>
          <w:cols w:space="720"/>
          <w:noEndnote/>
          <w:docGrid w:linePitch="360"/>
        </w:sectPr>
      </w:pPr>
      <w:r>
        <w:t>Иные сведения, которые субъект персональных данных пожелал сообщить о себе.</w:t>
      </w:r>
    </w:p>
    <w:p w:rsidR="000C08C5" w:rsidRDefault="000C08C5">
      <w:pPr>
        <w:pStyle w:val="22"/>
        <w:shd w:val="clear" w:color="auto" w:fill="auto"/>
        <w:spacing w:after="0"/>
      </w:pPr>
    </w:p>
    <w:p w:rsidR="000C08C5" w:rsidRDefault="00934772" w:rsidP="004B79EA">
      <w:pPr>
        <w:pStyle w:val="1"/>
        <w:shd w:val="clear" w:color="auto" w:fill="auto"/>
        <w:ind w:left="5836" w:firstLine="536"/>
        <w:rPr>
          <w:b/>
          <w:sz w:val="32"/>
          <w:szCs w:val="32"/>
        </w:rPr>
      </w:pPr>
      <w:r w:rsidRPr="00934772">
        <w:rPr>
          <w:b/>
          <w:noProof/>
          <w:sz w:val="32"/>
          <w:szCs w:val="32"/>
          <w:lang w:bidi="ar-SA"/>
        </w:rPr>
        <mc:AlternateContent>
          <mc:Choice Requires="wps">
            <w:drawing>
              <wp:anchor distT="45720" distB="45720" distL="114300" distR="114300" simplePos="0" relativeHeight="251663360" behindDoc="0" locked="0" layoutInCell="1" allowOverlap="1" wp14:anchorId="6A26CB47" wp14:editId="6D5154E8">
                <wp:simplePos x="0" y="0"/>
                <wp:positionH relativeFrom="column">
                  <wp:posOffset>3387725</wp:posOffset>
                </wp:positionH>
                <wp:positionV relativeFrom="paragraph">
                  <wp:posOffset>52705</wp:posOffset>
                </wp:positionV>
                <wp:extent cx="2238375" cy="1404620"/>
                <wp:effectExtent l="0" t="0" r="9525" b="889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noFill/>
                          <a:miter lim="800000"/>
                          <a:headEnd/>
                          <a:tailEnd/>
                        </a:ln>
                      </wps:spPr>
                      <wps:txbx>
                        <w:txbxContent>
                          <w:p w:rsidR="00934772" w:rsidRPr="00563B02" w:rsidRDefault="00934772" w:rsidP="00934772">
                            <w:pPr>
                              <w:rPr>
                                <w:rFonts w:ascii="Times New Roman" w:hAnsi="Times New Roman" w:cs="Times New Roman"/>
                              </w:rPr>
                            </w:pPr>
                            <w:r>
                              <w:rPr>
                                <w:rFonts w:ascii="Times New Roman" w:hAnsi="Times New Roman" w:cs="Times New Roman"/>
                              </w:rPr>
                              <w:t>Приложение 3</w:t>
                            </w:r>
                          </w:p>
                          <w:p w:rsidR="00934772" w:rsidRPr="00563B02" w:rsidRDefault="00934772" w:rsidP="00934772">
                            <w:pPr>
                              <w:rPr>
                                <w:rFonts w:ascii="Times New Roman" w:hAnsi="Times New Roman" w:cs="Times New Roman"/>
                              </w:rPr>
                            </w:pPr>
                            <w:r w:rsidRPr="00563B02">
                              <w:rPr>
                                <w:rFonts w:ascii="Times New Roman" w:hAnsi="Times New Roman" w:cs="Times New Roman"/>
                              </w:rPr>
                              <w:t>к приказу «социально-</w:t>
                            </w:r>
                          </w:p>
                          <w:p w:rsidR="00934772" w:rsidRPr="00563B02" w:rsidRDefault="00934772" w:rsidP="00934772">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934772" w:rsidRDefault="00934772" w:rsidP="00934772">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934772" w:rsidRPr="00563B02" w:rsidRDefault="00934772" w:rsidP="00934772">
                            <w:pPr>
                              <w:rPr>
                                <w:rFonts w:ascii="Times New Roman" w:hAnsi="Times New Roman" w:cs="Times New Roman"/>
                              </w:rPr>
                            </w:pPr>
                            <w:r>
                              <w:rPr>
                                <w:rFonts w:ascii="Times New Roman" w:hAnsi="Times New Roman" w:cs="Times New Roman"/>
                              </w:rPr>
                              <w:t>от 31октября 2024г. № 276.9</w:t>
                            </w:r>
                          </w:p>
                          <w:p w:rsidR="00934772" w:rsidRDefault="009347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6CB47" id="_x0000_s1029" type="#_x0000_t202" style="position:absolute;left:0;text-align:left;margin-left:266.75pt;margin-top:4.15pt;width:17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" stroked="f">
                <v:textbox style="mso-fit-shape-to-text:t">
                  <w:txbxContent>
                    <w:p w:rsidR="00934772" w:rsidRPr="00563B02" w:rsidRDefault="00934772" w:rsidP="00934772">
                      <w:pPr>
                        <w:rPr>
                          <w:rFonts w:ascii="Times New Roman" w:hAnsi="Times New Roman" w:cs="Times New Roman"/>
                        </w:rPr>
                      </w:pPr>
                      <w:r>
                        <w:rPr>
                          <w:rFonts w:ascii="Times New Roman" w:hAnsi="Times New Roman" w:cs="Times New Roman"/>
                        </w:rPr>
                        <w:t>Приложение 3</w:t>
                      </w:r>
                    </w:p>
                    <w:p w:rsidR="00934772" w:rsidRPr="00563B02" w:rsidRDefault="00934772" w:rsidP="00934772">
                      <w:pPr>
                        <w:rPr>
                          <w:rFonts w:ascii="Times New Roman" w:hAnsi="Times New Roman" w:cs="Times New Roman"/>
                        </w:rPr>
                      </w:pPr>
                      <w:r w:rsidRPr="00563B02">
                        <w:rPr>
                          <w:rFonts w:ascii="Times New Roman" w:hAnsi="Times New Roman" w:cs="Times New Roman"/>
                        </w:rPr>
                        <w:t>к приказу «социально-</w:t>
                      </w:r>
                    </w:p>
                    <w:p w:rsidR="00934772" w:rsidRPr="00563B02" w:rsidRDefault="00934772" w:rsidP="00934772">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934772" w:rsidRDefault="00934772" w:rsidP="00934772">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934772" w:rsidRPr="00563B02" w:rsidRDefault="00934772" w:rsidP="00934772">
                      <w:pPr>
                        <w:rPr>
                          <w:rFonts w:ascii="Times New Roman" w:hAnsi="Times New Roman" w:cs="Times New Roman"/>
                        </w:rPr>
                      </w:pPr>
                      <w:r>
                        <w:rPr>
                          <w:rFonts w:ascii="Times New Roman" w:hAnsi="Times New Roman" w:cs="Times New Roman"/>
                        </w:rPr>
                        <w:t>от 31октября 2024г. № 276.9</w:t>
                      </w:r>
                    </w:p>
                    <w:p w:rsidR="00934772" w:rsidRDefault="00934772"/>
                  </w:txbxContent>
                </v:textbox>
                <w10:wrap type="square"/>
              </v:shape>
            </w:pict>
          </mc:Fallback>
        </mc:AlternateContent>
      </w:r>
    </w:p>
    <w:p w:rsidR="004B79EA" w:rsidRPr="004B79EA" w:rsidRDefault="004B79EA" w:rsidP="004B79EA">
      <w:pPr>
        <w:pStyle w:val="1"/>
        <w:shd w:val="clear" w:color="auto" w:fill="auto"/>
        <w:ind w:left="5836" w:firstLine="536"/>
        <w:rPr>
          <w:b/>
          <w:sz w:val="32"/>
          <w:szCs w:val="32"/>
        </w:rPr>
      </w:pPr>
    </w:p>
    <w:p w:rsidR="00934772" w:rsidRDefault="00934772">
      <w:pPr>
        <w:pStyle w:val="1"/>
        <w:shd w:val="clear" w:color="auto" w:fill="auto"/>
        <w:ind w:firstLine="0"/>
        <w:jc w:val="center"/>
        <w:rPr>
          <w:b/>
          <w:bCs/>
        </w:rPr>
      </w:pPr>
    </w:p>
    <w:p w:rsidR="00934772" w:rsidRDefault="00934772">
      <w:pPr>
        <w:pStyle w:val="1"/>
        <w:shd w:val="clear" w:color="auto" w:fill="auto"/>
        <w:ind w:firstLine="0"/>
        <w:jc w:val="center"/>
        <w:rPr>
          <w:b/>
          <w:bCs/>
        </w:rPr>
      </w:pPr>
    </w:p>
    <w:p w:rsidR="00934772" w:rsidRDefault="00934772">
      <w:pPr>
        <w:pStyle w:val="1"/>
        <w:shd w:val="clear" w:color="auto" w:fill="auto"/>
        <w:ind w:firstLine="0"/>
        <w:jc w:val="center"/>
        <w:rPr>
          <w:b/>
          <w:bCs/>
        </w:rPr>
      </w:pPr>
    </w:p>
    <w:p w:rsidR="00934772" w:rsidRDefault="00934772">
      <w:pPr>
        <w:pStyle w:val="1"/>
        <w:shd w:val="clear" w:color="auto" w:fill="auto"/>
        <w:ind w:firstLine="0"/>
        <w:jc w:val="center"/>
        <w:rPr>
          <w:b/>
          <w:bCs/>
        </w:rPr>
      </w:pPr>
    </w:p>
    <w:p w:rsidR="00934772" w:rsidRDefault="00934772">
      <w:pPr>
        <w:pStyle w:val="1"/>
        <w:shd w:val="clear" w:color="auto" w:fill="auto"/>
        <w:ind w:firstLine="0"/>
        <w:jc w:val="center"/>
        <w:rPr>
          <w:b/>
          <w:bCs/>
        </w:rPr>
      </w:pPr>
    </w:p>
    <w:p w:rsidR="000C08C5" w:rsidRDefault="00BC64FB">
      <w:pPr>
        <w:pStyle w:val="1"/>
        <w:shd w:val="clear" w:color="auto" w:fill="auto"/>
        <w:ind w:firstLine="0"/>
        <w:jc w:val="center"/>
      </w:pPr>
      <w:r>
        <w:rPr>
          <w:b/>
          <w:bCs/>
        </w:rPr>
        <w:t>ПЕРЕЧЕНЬ</w:t>
      </w:r>
    </w:p>
    <w:p w:rsidR="00A52C2D" w:rsidRDefault="00BC64FB" w:rsidP="00A52C2D">
      <w:pPr>
        <w:pStyle w:val="1"/>
        <w:shd w:val="clear" w:color="auto" w:fill="auto"/>
        <w:ind w:firstLine="0"/>
        <w:jc w:val="center"/>
        <w:rPr>
          <w:b/>
          <w:bCs/>
        </w:rPr>
      </w:pPr>
      <w:r>
        <w:rPr>
          <w:b/>
          <w:bCs/>
        </w:rPr>
        <w:t>ПЕРСОНАЛЬНЫХ ДАННЫХ, ОБРАБАТЫВАЕМЫХ В</w:t>
      </w:r>
      <w:r>
        <w:rPr>
          <w:b/>
          <w:bCs/>
        </w:rPr>
        <w:br/>
      </w:r>
      <w:r w:rsidR="00A52C2D">
        <w:rPr>
          <w:b/>
          <w:bCs/>
        </w:rPr>
        <w:t>«СОЦИАЛЬНО-РЕАБИЛИТАЦИОННОМ ЦЕНТРЕ</w:t>
      </w:r>
      <w:r w:rsidR="004B79EA" w:rsidRPr="004B79EA">
        <w:rPr>
          <w:b/>
          <w:bCs/>
        </w:rPr>
        <w:t xml:space="preserve"> ДЛЯ НЕСОВЕРШЕННОЛЕТНИХ ЗАЛАРИНСКОГО РАЙОНА»</w:t>
      </w:r>
      <w:r w:rsidRPr="004B79EA">
        <w:rPr>
          <w:b/>
          <w:bCs/>
        </w:rPr>
        <w:t>,</w:t>
      </w:r>
      <w:r>
        <w:rPr>
          <w:b/>
          <w:bCs/>
        </w:rPr>
        <w:t xml:space="preserve"> </w:t>
      </w:r>
    </w:p>
    <w:p w:rsidR="000C08C5" w:rsidRDefault="00BC64FB" w:rsidP="00A52C2D">
      <w:pPr>
        <w:pStyle w:val="1"/>
        <w:shd w:val="clear" w:color="auto" w:fill="auto"/>
        <w:ind w:firstLine="0"/>
        <w:jc w:val="center"/>
        <w:rPr>
          <w:b/>
          <w:bCs/>
        </w:rPr>
      </w:pPr>
      <w:r>
        <w:rPr>
          <w:b/>
          <w:bCs/>
        </w:rPr>
        <w:t>В СВЯЗИ С</w:t>
      </w:r>
      <w:r w:rsidR="004B79EA">
        <w:rPr>
          <w:b/>
          <w:bCs/>
        </w:rPr>
        <w:t xml:space="preserve"> </w:t>
      </w:r>
      <w:r>
        <w:rPr>
          <w:b/>
          <w:bCs/>
        </w:rPr>
        <w:t>ПРЕДОСТАВЛЕНИЕМ ГОСУДАРСТВЕННЫХ УСЛУГ</w:t>
      </w:r>
    </w:p>
    <w:p w:rsidR="00A52C2D" w:rsidRDefault="00A52C2D" w:rsidP="00A52C2D">
      <w:pPr>
        <w:pStyle w:val="1"/>
        <w:shd w:val="clear" w:color="auto" w:fill="auto"/>
        <w:ind w:firstLine="0"/>
        <w:jc w:val="center"/>
      </w:pPr>
    </w:p>
    <w:p w:rsidR="000C08C5" w:rsidRDefault="00BC64FB">
      <w:pPr>
        <w:pStyle w:val="1"/>
        <w:numPr>
          <w:ilvl w:val="0"/>
          <w:numId w:val="15"/>
        </w:numPr>
        <w:shd w:val="clear" w:color="auto" w:fill="auto"/>
        <w:tabs>
          <w:tab w:val="left" w:pos="1144"/>
        </w:tabs>
        <w:ind w:firstLine="680"/>
        <w:jc w:val="both"/>
      </w:pPr>
      <w:r>
        <w:t>Фамилия, имя, отчество (последнее - при наличии) (в том числе прежние фамилии, имена и отчества (последнее - при наличии) в случае их изменения, сведения о том, когда, где и по какой причине они изменялись);</w:t>
      </w:r>
    </w:p>
    <w:p w:rsidR="000C08C5" w:rsidRDefault="00BC64FB">
      <w:pPr>
        <w:pStyle w:val="1"/>
        <w:numPr>
          <w:ilvl w:val="0"/>
          <w:numId w:val="15"/>
        </w:numPr>
        <w:shd w:val="clear" w:color="auto" w:fill="auto"/>
        <w:tabs>
          <w:tab w:val="left" w:pos="1144"/>
        </w:tabs>
        <w:ind w:firstLine="660"/>
      </w:pPr>
      <w:r>
        <w:t>Дата (число, месяц, год) и место рождения;</w:t>
      </w:r>
    </w:p>
    <w:p w:rsidR="000C08C5" w:rsidRDefault="00BC64FB">
      <w:pPr>
        <w:pStyle w:val="1"/>
        <w:numPr>
          <w:ilvl w:val="0"/>
          <w:numId w:val="15"/>
        </w:numPr>
        <w:shd w:val="clear" w:color="auto" w:fill="auto"/>
        <w:tabs>
          <w:tab w:val="left" w:pos="1144"/>
        </w:tabs>
        <w:ind w:firstLine="680"/>
        <w:jc w:val="both"/>
      </w:pPr>
      <w:r>
        <w:t>Вид, серия, номер основного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0C08C5" w:rsidRDefault="00BC64FB">
      <w:pPr>
        <w:pStyle w:val="1"/>
        <w:numPr>
          <w:ilvl w:val="0"/>
          <w:numId w:val="15"/>
        </w:numPr>
        <w:shd w:val="clear" w:color="auto" w:fill="auto"/>
        <w:tabs>
          <w:tab w:val="left" w:pos="1144"/>
        </w:tabs>
        <w:ind w:firstLine="680"/>
        <w:jc w:val="both"/>
      </w:pPr>
      <w:r>
        <w:t>Адрес и дата регистрации по месту жительства (пребывания);</w:t>
      </w:r>
    </w:p>
    <w:p w:rsidR="000C08C5" w:rsidRDefault="00BC64FB">
      <w:pPr>
        <w:pStyle w:val="1"/>
        <w:numPr>
          <w:ilvl w:val="0"/>
          <w:numId w:val="15"/>
        </w:numPr>
        <w:shd w:val="clear" w:color="auto" w:fill="auto"/>
        <w:tabs>
          <w:tab w:val="left" w:pos="1144"/>
        </w:tabs>
        <w:ind w:firstLine="680"/>
        <w:jc w:val="both"/>
      </w:pPr>
      <w:r>
        <w:t>Адрес фактического проживания (нахождения);</w:t>
      </w:r>
    </w:p>
    <w:p w:rsidR="000C08C5" w:rsidRDefault="00BC64FB">
      <w:pPr>
        <w:pStyle w:val="1"/>
        <w:numPr>
          <w:ilvl w:val="0"/>
          <w:numId w:val="15"/>
        </w:numPr>
        <w:shd w:val="clear" w:color="auto" w:fill="auto"/>
        <w:tabs>
          <w:tab w:val="left" w:pos="1144"/>
        </w:tabs>
        <w:ind w:firstLine="680"/>
        <w:jc w:val="both"/>
      </w:pPr>
      <w:r>
        <w:t>Номера телефонов (домашнего, мобильного);</w:t>
      </w:r>
    </w:p>
    <w:p w:rsidR="000C08C5" w:rsidRDefault="00BC64FB">
      <w:pPr>
        <w:pStyle w:val="1"/>
        <w:numPr>
          <w:ilvl w:val="0"/>
          <w:numId w:val="15"/>
        </w:numPr>
        <w:shd w:val="clear" w:color="auto" w:fill="auto"/>
        <w:tabs>
          <w:tab w:val="left" w:pos="1144"/>
        </w:tabs>
        <w:ind w:firstLine="680"/>
        <w:jc w:val="both"/>
      </w:pPr>
      <w:r>
        <w:t>Сведения о трудовой деятельности, в том числе трудовом стаже;</w:t>
      </w:r>
    </w:p>
    <w:p w:rsidR="000C08C5" w:rsidRDefault="00BC64FB">
      <w:pPr>
        <w:pStyle w:val="1"/>
        <w:numPr>
          <w:ilvl w:val="0"/>
          <w:numId w:val="15"/>
        </w:numPr>
        <w:shd w:val="clear" w:color="auto" w:fill="auto"/>
        <w:tabs>
          <w:tab w:val="left" w:pos="1144"/>
        </w:tabs>
        <w:ind w:firstLine="680"/>
        <w:jc w:val="both"/>
      </w:pPr>
      <w:r>
        <w:t>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 иные сведения, содержащиеся в документе об образовании;</w:t>
      </w:r>
    </w:p>
    <w:p w:rsidR="000C08C5" w:rsidRDefault="00BC64FB">
      <w:pPr>
        <w:pStyle w:val="1"/>
        <w:numPr>
          <w:ilvl w:val="0"/>
          <w:numId w:val="15"/>
        </w:numPr>
        <w:shd w:val="clear" w:color="auto" w:fill="auto"/>
        <w:tabs>
          <w:tab w:val="left" w:pos="1144"/>
        </w:tabs>
        <w:ind w:firstLine="680"/>
        <w:jc w:val="both"/>
      </w:pPr>
      <w:r>
        <w:t>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0C08C5" w:rsidRDefault="00BC64FB">
      <w:pPr>
        <w:pStyle w:val="1"/>
        <w:numPr>
          <w:ilvl w:val="0"/>
          <w:numId w:val="15"/>
        </w:numPr>
        <w:shd w:val="clear" w:color="auto" w:fill="auto"/>
        <w:tabs>
          <w:tab w:val="left" w:pos="1144"/>
        </w:tabs>
        <w:ind w:firstLine="520"/>
      </w:pPr>
      <w:r>
        <w:t>Сведения о наличии (отсутствии) судимости, в том числе снятой или погашенной;</w:t>
      </w:r>
    </w:p>
    <w:p w:rsidR="000C08C5" w:rsidRDefault="00BC64FB">
      <w:pPr>
        <w:pStyle w:val="1"/>
        <w:numPr>
          <w:ilvl w:val="0"/>
          <w:numId w:val="15"/>
        </w:numPr>
        <w:shd w:val="clear" w:color="auto" w:fill="auto"/>
        <w:tabs>
          <w:tab w:val="left" w:pos="1144"/>
        </w:tabs>
        <w:ind w:firstLine="480"/>
      </w:pPr>
      <w:r>
        <w:t>Сведения о семейном положении, о составе семьи;</w:t>
      </w:r>
    </w:p>
    <w:p w:rsidR="004B79EA" w:rsidRDefault="00BC64FB" w:rsidP="00934772">
      <w:pPr>
        <w:pStyle w:val="1"/>
        <w:numPr>
          <w:ilvl w:val="0"/>
          <w:numId w:val="15"/>
        </w:numPr>
        <w:shd w:val="clear" w:color="auto" w:fill="auto"/>
        <w:tabs>
          <w:tab w:val="left" w:pos="1143"/>
        </w:tabs>
        <w:spacing w:after="180"/>
        <w:ind w:firstLine="580"/>
        <w:jc w:val="both"/>
      </w:pPr>
      <w:r>
        <w:t>Сведения о доходах, расходах, об имуществе и обязательствах имущественного характера;</w:t>
      </w:r>
    </w:p>
    <w:p w:rsidR="000C08C5" w:rsidRDefault="00BC64FB" w:rsidP="00934772">
      <w:pPr>
        <w:pStyle w:val="1"/>
        <w:numPr>
          <w:ilvl w:val="0"/>
          <w:numId w:val="15"/>
        </w:numPr>
        <w:shd w:val="clear" w:color="auto" w:fill="auto"/>
        <w:tabs>
          <w:tab w:val="left" w:pos="1143"/>
        </w:tabs>
        <w:spacing w:after="180"/>
        <w:ind w:firstLine="580"/>
        <w:jc w:val="both"/>
      </w:pPr>
      <w:r>
        <w:t>Сведения о социальных льготах и документах, подтверждающих их;</w:t>
      </w:r>
    </w:p>
    <w:p w:rsidR="000C08C5" w:rsidRDefault="00BC64FB">
      <w:pPr>
        <w:pStyle w:val="1"/>
        <w:numPr>
          <w:ilvl w:val="0"/>
          <w:numId w:val="15"/>
        </w:numPr>
        <w:shd w:val="clear" w:color="auto" w:fill="auto"/>
        <w:tabs>
          <w:tab w:val="left" w:pos="1143"/>
        </w:tabs>
        <w:ind w:firstLine="580"/>
      </w:pPr>
      <w:r>
        <w:t xml:space="preserve">Сведения о периодах нетрудоспособности, справки о состоянии </w:t>
      </w:r>
      <w:r>
        <w:lastRenderedPageBreak/>
        <w:t>здоровья;</w:t>
      </w:r>
    </w:p>
    <w:p w:rsidR="000C08C5" w:rsidRDefault="00BC64FB">
      <w:pPr>
        <w:pStyle w:val="1"/>
        <w:numPr>
          <w:ilvl w:val="0"/>
          <w:numId w:val="15"/>
        </w:numPr>
        <w:shd w:val="clear" w:color="auto" w:fill="auto"/>
        <w:tabs>
          <w:tab w:val="left" w:pos="1143"/>
        </w:tabs>
        <w:ind w:firstLine="580"/>
      </w:pPr>
      <w:r>
        <w:t>Сведения об инвалидности, сроке действия установленной инвалидности;</w:t>
      </w:r>
    </w:p>
    <w:p w:rsidR="000C08C5" w:rsidRDefault="00BC64FB">
      <w:pPr>
        <w:pStyle w:val="1"/>
        <w:numPr>
          <w:ilvl w:val="0"/>
          <w:numId w:val="15"/>
        </w:numPr>
        <w:shd w:val="clear" w:color="auto" w:fill="auto"/>
        <w:tabs>
          <w:tab w:val="left" w:pos="1143"/>
        </w:tabs>
        <w:ind w:firstLine="580"/>
        <w:jc w:val="both"/>
      </w:pPr>
      <w:r>
        <w:t>Сведения о лицевом счете, открытом в кредитной организации;</w:t>
      </w:r>
    </w:p>
    <w:p w:rsidR="000C08C5" w:rsidRDefault="00BC64FB">
      <w:pPr>
        <w:pStyle w:val="1"/>
        <w:numPr>
          <w:ilvl w:val="0"/>
          <w:numId w:val="15"/>
        </w:numPr>
        <w:shd w:val="clear" w:color="auto" w:fill="auto"/>
        <w:tabs>
          <w:tab w:val="left" w:pos="1143"/>
        </w:tabs>
        <w:ind w:firstLine="580"/>
        <w:jc w:val="both"/>
        <w:sectPr w:rsidR="000C08C5">
          <w:headerReference w:type="even" r:id="rId10"/>
          <w:headerReference w:type="default" r:id="rId11"/>
          <w:pgSz w:w="11900" w:h="16840"/>
          <w:pgMar w:top="1007" w:right="420" w:bottom="1007" w:left="1820" w:header="0" w:footer="579" w:gutter="0"/>
          <w:cols w:space="720"/>
          <w:noEndnote/>
          <w:docGrid w:linePitch="360"/>
        </w:sectPr>
      </w:pPr>
      <w:r>
        <w:t>Иные сведения, которые субъект персональных данных пожелал сообщить о себе.</w:t>
      </w:r>
    </w:p>
    <w:p w:rsidR="004B79EA" w:rsidRPr="004B79EA" w:rsidRDefault="00934772" w:rsidP="004B79EA">
      <w:pPr>
        <w:pStyle w:val="1"/>
        <w:shd w:val="clear" w:color="auto" w:fill="auto"/>
        <w:ind w:left="5836" w:firstLine="536"/>
        <w:rPr>
          <w:b/>
          <w:sz w:val="32"/>
          <w:szCs w:val="32"/>
        </w:rPr>
      </w:pPr>
      <w:r w:rsidRPr="00934772">
        <w:rPr>
          <w:b/>
          <w:noProof/>
          <w:sz w:val="32"/>
          <w:szCs w:val="32"/>
          <w:lang w:bidi="ar-SA"/>
        </w:rPr>
        <w:lastRenderedPageBreak/>
        <mc:AlternateContent>
          <mc:Choice Requires="wps">
            <w:drawing>
              <wp:anchor distT="45720" distB="45720" distL="114300" distR="114300" simplePos="0" relativeHeight="251665408" behindDoc="0" locked="0" layoutInCell="1" allowOverlap="1" wp14:anchorId="54EFFF0D" wp14:editId="16187363">
                <wp:simplePos x="0" y="0"/>
                <wp:positionH relativeFrom="column">
                  <wp:posOffset>3703320</wp:posOffset>
                </wp:positionH>
                <wp:positionV relativeFrom="paragraph">
                  <wp:posOffset>200660</wp:posOffset>
                </wp:positionV>
                <wp:extent cx="2333625" cy="1404620"/>
                <wp:effectExtent l="0" t="0" r="9525" b="889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solidFill>
                          <a:srgbClr val="FFFFFF"/>
                        </a:solidFill>
                        <a:ln w="9525">
                          <a:noFill/>
                          <a:miter lim="800000"/>
                          <a:headEnd/>
                          <a:tailEnd/>
                        </a:ln>
                      </wps:spPr>
                      <wps:txbx>
                        <w:txbxContent>
                          <w:p w:rsidR="00934772" w:rsidRPr="00563B02" w:rsidRDefault="00934772" w:rsidP="00934772">
                            <w:pPr>
                              <w:rPr>
                                <w:rFonts w:ascii="Times New Roman" w:hAnsi="Times New Roman" w:cs="Times New Roman"/>
                              </w:rPr>
                            </w:pPr>
                            <w:r>
                              <w:rPr>
                                <w:rFonts w:ascii="Times New Roman" w:hAnsi="Times New Roman" w:cs="Times New Roman"/>
                              </w:rPr>
                              <w:t>Приложение 4</w:t>
                            </w:r>
                          </w:p>
                          <w:p w:rsidR="00934772" w:rsidRPr="00563B02" w:rsidRDefault="00934772" w:rsidP="00934772">
                            <w:pPr>
                              <w:rPr>
                                <w:rFonts w:ascii="Times New Roman" w:hAnsi="Times New Roman" w:cs="Times New Roman"/>
                              </w:rPr>
                            </w:pPr>
                            <w:r w:rsidRPr="00563B02">
                              <w:rPr>
                                <w:rFonts w:ascii="Times New Roman" w:hAnsi="Times New Roman" w:cs="Times New Roman"/>
                              </w:rPr>
                              <w:t>к приказу «социально-</w:t>
                            </w:r>
                          </w:p>
                          <w:p w:rsidR="00934772" w:rsidRPr="00563B02" w:rsidRDefault="00934772" w:rsidP="00934772">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934772" w:rsidRDefault="00934772" w:rsidP="00934772">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934772" w:rsidRPr="00563B02" w:rsidRDefault="00934772" w:rsidP="00934772">
                            <w:pPr>
                              <w:rPr>
                                <w:rFonts w:ascii="Times New Roman" w:hAnsi="Times New Roman" w:cs="Times New Roman"/>
                              </w:rPr>
                            </w:pPr>
                            <w:r>
                              <w:rPr>
                                <w:rFonts w:ascii="Times New Roman" w:hAnsi="Times New Roman" w:cs="Times New Roman"/>
                              </w:rPr>
                              <w:t>от 31октября 2024г. № 276.9</w:t>
                            </w:r>
                          </w:p>
                          <w:p w:rsidR="00934772" w:rsidRDefault="009347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FFF0D" id="_x0000_s1030" type="#_x0000_t202" style="position:absolute;left:0;text-align:left;margin-left:291.6pt;margin-top:15.8pt;width:183.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" stroked="f">
                <v:textbox style="mso-fit-shape-to-text:t">
                  <w:txbxContent>
                    <w:p w:rsidR="00934772" w:rsidRPr="00563B02" w:rsidRDefault="00934772" w:rsidP="00934772">
                      <w:pPr>
                        <w:rPr>
                          <w:rFonts w:ascii="Times New Roman" w:hAnsi="Times New Roman" w:cs="Times New Roman"/>
                        </w:rPr>
                      </w:pPr>
                      <w:r>
                        <w:rPr>
                          <w:rFonts w:ascii="Times New Roman" w:hAnsi="Times New Roman" w:cs="Times New Roman"/>
                        </w:rPr>
                        <w:t>Приложение 4</w:t>
                      </w:r>
                    </w:p>
                    <w:p w:rsidR="00934772" w:rsidRPr="00563B02" w:rsidRDefault="00934772" w:rsidP="00934772">
                      <w:pPr>
                        <w:rPr>
                          <w:rFonts w:ascii="Times New Roman" w:hAnsi="Times New Roman" w:cs="Times New Roman"/>
                        </w:rPr>
                      </w:pPr>
                      <w:r w:rsidRPr="00563B02">
                        <w:rPr>
                          <w:rFonts w:ascii="Times New Roman" w:hAnsi="Times New Roman" w:cs="Times New Roman"/>
                        </w:rPr>
                        <w:t>к приказу «социально-</w:t>
                      </w:r>
                    </w:p>
                    <w:p w:rsidR="00934772" w:rsidRPr="00563B02" w:rsidRDefault="00934772" w:rsidP="00934772">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934772" w:rsidRDefault="00934772" w:rsidP="00934772">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934772" w:rsidRPr="00563B02" w:rsidRDefault="00934772" w:rsidP="00934772">
                      <w:pPr>
                        <w:rPr>
                          <w:rFonts w:ascii="Times New Roman" w:hAnsi="Times New Roman" w:cs="Times New Roman"/>
                        </w:rPr>
                      </w:pPr>
                      <w:r>
                        <w:rPr>
                          <w:rFonts w:ascii="Times New Roman" w:hAnsi="Times New Roman" w:cs="Times New Roman"/>
                        </w:rPr>
                        <w:t>от 31октября 2024г. № 276.9</w:t>
                      </w:r>
                    </w:p>
                    <w:p w:rsidR="00934772" w:rsidRDefault="00934772"/>
                  </w:txbxContent>
                </v:textbox>
                <w10:wrap type="square"/>
              </v:shape>
            </w:pict>
          </mc:Fallback>
        </mc:AlternateContent>
      </w:r>
    </w:p>
    <w:p w:rsidR="000C08C5" w:rsidRPr="004B79EA" w:rsidRDefault="00BC64FB" w:rsidP="004B79EA">
      <w:pPr>
        <w:pStyle w:val="1"/>
        <w:shd w:val="clear" w:color="auto" w:fill="auto"/>
        <w:spacing w:after="180"/>
        <w:ind w:firstLine="0"/>
        <w:jc w:val="center"/>
        <w:rPr>
          <w:b/>
          <w:bCs/>
        </w:rPr>
      </w:pPr>
      <w:r>
        <w:rPr>
          <w:b/>
          <w:bCs/>
        </w:rPr>
        <w:t>ПЕРЕЧЕНЬ</w:t>
      </w:r>
      <w:r>
        <w:rPr>
          <w:b/>
          <w:bCs/>
        </w:rPr>
        <w:br/>
        <w:t>ИНФОРМАЦИОННЫХ СИСТЕМ ПЕРСОНАЛЬНЫХ ДАННЫХ</w:t>
      </w:r>
      <w:r>
        <w:rPr>
          <w:b/>
          <w:bCs/>
        </w:rPr>
        <w:br/>
      </w:r>
      <w:r w:rsidR="004B79EA" w:rsidRPr="004B79EA">
        <w:rPr>
          <w:b/>
          <w:bCs/>
        </w:rPr>
        <w:t>«СОЦИАЛЬНО-РЕАБИЛИТАЦИОННОГО ЦЕНТРА ДЛЯ НЕСОВЕРШЕННОЛЕТНИХ ЗАЛАРИНСКОГО РАЙОНА»</w:t>
      </w:r>
    </w:p>
    <w:p w:rsidR="000C08C5" w:rsidRDefault="004B79EA">
      <w:pPr>
        <w:pStyle w:val="1"/>
        <w:numPr>
          <w:ilvl w:val="0"/>
          <w:numId w:val="16"/>
        </w:numPr>
        <w:shd w:val="clear" w:color="auto" w:fill="auto"/>
        <w:tabs>
          <w:tab w:val="left" w:pos="1146"/>
        </w:tabs>
        <w:ind w:firstLine="660"/>
      </w:pPr>
      <w:r>
        <w:t>Г</w:t>
      </w:r>
      <w:r w:rsidR="00BC64FB">
        <w:t>осударственная автоматизированная информационная система «Электронный социальный регистр населения Иркутской области»;</w:t>
      </w:r>
    </w:p>
    <w:p w:rsidR="000C08C5" w:rsidRDefault="00BC64FB" w:rsidP="00FC7493">
      <w:pPr>
        <w:pStyle w:val="1"/>
        <w:numPr>
          <w:ilvl w:val="0"/>
          <w:numId w:val="16"/>
        </w:numPr>
        <w:shd w:val="clear" w:color="auto" w:fill="auto"/>
        <w:tabs>
          <w:tab w:val="left" w:pos="1146"/>
        </w:tabs>
        <w:ind w:firstLine="660"/>
      </w:pPr>
      <w:r>
        <w:t xml:space="preserve">Автоматизированная информационная система </w:t>
      </w:r>
      <w:r w:rsidR="00FC7493">
        <w:t xml:space="preserve">«Управления финансово-хозяйственной деятельностью исполнительных органов государственной власти Иркутской области и государственных учреждений Иркутской области» </w:t>
      </w:r>
      <w:r w:rsidR="00FC7493" w:rsidRPr="00FC7493">
        <w:t>«Социально-реабилитационного центра для несовершеннолетних Заларинского района»</w:t>
      </w:r>
      <w:r w:rsidRPr="00FC7493">
        <w:t>;</w:t>
      </w:r>
    </w:p>
    <w:p w:rsidR="00FC7493" w:rsidRDefault="00FC7493">
      <w:pPr>
        <w:pStyle w:val="1"/>
        <w:shd w:val="clear" w:color="auto" w:fill="auto"/>
        <w:tabs>
          <w:tab w:val="left" w:pos="6577"/>
        </w:tabs>
        <w:spacing w:after="320"/>
        <w:ind w:left="4420" w:firstLine="20"/>
      </w:pPr>
    </w:p>
    <w:p w:rsidR="00FC7493" w:rsidRDefault="00FC7493">
      <w:pPr>
        <w:pStyle w:val="1"/>
        <w:shd w:val="clear" w:color="auto" w:fill="auto"/>
        <w:tabs>
          <w:tab w:val="left" w:pos="6577"/>
        </w:tabs>
        <w:spacing w:after="320"/>
        <w:ind w:left="4420" w:firstLine="20"/>
      </w:pPr>
    </w:p>
    <w:p w:rsidR="00934772" w:rsidRDefault="00934772">
      <w:pPr>
        <w:pStyle w:val="1"/>
        <w:shd w:val="clear" w:color="auto" w:fill="auto"/>
        <w:ind w:firstLine="0"/>
        <w:jc w:val="center"/>
        <w:rPr>
          <w:b/>
          <w:bCs/>
        </w:rPr>
      </w:pPr>
    </w:p>
    <w:p w:rsidR="00934772" w:rsidRDefault="00934772">
      <w:pPr>
        <w:pStyle w:val="1"/>
        <w:shd w:val="clear" w:color="auto" w:fill="auto"/>
        <w:ind w:firstLine="0"/>
        <w:jc w:val="center"/>
        <w:rPr>
          <w:b/>
          <w:bCs/>
        </w:rPr>
      </w:pPr>
    </w:p>
    <w:p w:rsidR="00FC7493" w:rsidRDefault="00FC7493">
      <w:pPr>
        <w:pStyle w:val="1"/>
        <w:shd w:val="clear" w:color="auto" w:fill="auto"/>
        <w:ind w:firstLine="0"/>
        <w:jc w:val="center"/>
        <w:rPr>
          <w:b/>
          <w:bCs/>
        </w:rPr>
      </w:pPr>
    </w:p>
    <w:p w:rsidR="00934772" w:rsidRDefault="00934772">
      <w:pPr>
        <w:pStyle w:val="1"/>
        <w:shd w:val="clear" w:color="auto" w:fill="auto"/>
        <w:ind w:firstLine="0"/>
        <w:jc w:val="center"/>
        <w:rPr>
          <w:b/>
          <w:bCs/>
        </w:rPr>
      </w:pPr>
    </w:p>
    <w:p w:rsidR="00934772" w:rsidRDefault="00934772">
      <w:pPr>
        <w:pStyle w:val="1"/>
        <w:shd w:val="clear" w:color="auto" w:fill="auto"/>
        <w:ind w:firstLine="0"/>
        <w:jc w:val="center"/>
        <w:rPr>
          <w:b/>
          <w:bCs/>
        </w:rPr>
      </w:pPr>
    </w:p>
    <w:p w:rsidR="00934772" w:rsidRDefault="00934772">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r w:rsidRPr="00934772">
        <w:rPr>
          <w:b/>
          <w:bCs/>
          <w:noProof/>
          <w:lang w:bidi="ar-SA"/>
        </w:rPr>
        <w:lastRenderedPageBreak/>
        <mc:AlternateContent>
          <mc:Choice Requires="wps">
            <w:drawing>
              <wp:anchor distT="45720" distB="45720" distL="114300" distR="114300" simplePos="0" relativeHeight="251667456" behindDoc="0" locked="0" layoutInCell="1" allowOverlap="1" wp14:anchorId="4E1054BF" wp14:editId="63901221">
                <wp:simplePos x="0" y="0"/>
                <wp:positionH relativeFrom="page">
                  <wp:posOffset>4829175</wp:posOffset>
                </wp:positionH>
                <wp:positionV relativeFrom="paragraph">
                  <wp:posOffset>0</wp:posOffset>
                </wp:positionV>
                <wp:extent cx="2247900" cy="1404620"/>
                <wp:effectExtent l="0" t="0" r="0" b="8890"/>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4620"/>
                        </a:xfrm>
                        <a:prstGeom prst="rect">
                          <a:avLst/>
                        </a:prstGeom>
                        <a:solidFill>
                          <a:srgbClr val="FFFFFF"/>
                        </a:solidFill>
                        <a:ln w="9525">
                          <a:noFill/>
                          <a:miter lim="800000"/>
                          <a:headEnd/>
                          <a:tailEnd/>
                        </a:ln>
                      </wps:spPr>
                      <wps:txbx>
                        <w:txbxContent>
                          <w:p w:rsidR="00934772" w:rsidRPr="00563B02" w:rsidRDefault="00934772" w:rsidP="00934772">
                            <w:pPr>
                              <w:rPr>
                                <w:rFonts w:ascii="Times New Roman" w:hAnsi="Times New Roman" w:cs="Times New Roman"/>
                              </w:rPr>
                            </w:pPr>
                            <w:r w:rsidRPr="00563B02">
                              <w:rPr>
                                <w:rFonts w:ascii="Times New Roman" w:hAnsi="Times New Roman" w:cs="Times New Roman"/>
                              </w:rPr>
                              <w:t xml:space="preserve">Приложение </w:t>
                            </w:r>
                            <w:r>
                              <w:rPr>
                                <w:rFonts w:ascii="Times New Roman" w:hAnsi="Times New Roman" w:cs="Times New Roman"/>
                              </w:rPr>
                              <w:t>5</w:t>
                            </w:r>
                            <w:r w:rsidRPr="00563B02">
                              <w:rPr>
                                <w:rFonts w:ascii="Times New Roman" w:hAnsi="Times New Roman" w:cs="Times New Roman"/>
                              </w:rPr>
                              <w:t xml:space="preserve"> </w:t>
                            </w:r>
                          </w:p>
                          <w:p w:rsidR="00934772" w:rsidRPr="00563B02" w:rsidRDefault="00934772" w:rsidP="00934772">
                            <w:pPr>
                              <w:rPr>
                                <w:rFonts w:ascii="Times New Roman" w:hAnsi="Times New Roman" w:cs="Times New Roman"/>
                              </w:rPr>
                            </w:pPr>
                            <w:r w:rsidRPr="00563B02">
                              <w:rPr>
                                <w:rFonts w:ascii="Times New Roman" w:hAnsi="Times New Roman" w:cs="Times New Roman"/>
                              </w:rPr>
                              <w:t>к приказу «социально-</w:t>
                            </w:r>
                          </w:p>
                          <w:p w:rsidR="00934772" w:rsidRPr="00563B02" w:rsidRDefault="00934772" w:rsidP="00934772">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934772" w:rsidRDefault="00934772" w:rsidP="00934772">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934772" w:rsidRPr="00563B02" w:rsidRDefault="00934772" w:rsidP="00934772">
                            <w:pPr>
                              <w:rPr>
                                <w:rFonts w:ascii="Times New Roman" w:hAnsi="Times New Roman" w:cs="Times New Roman"/>
                              </w:rPr>
                            </w:pPr>
                            <w:r>
                              <w:rPr>
                                <w:rFonts w:ascii="Times New Roman" w:hAnsi="Times New Roman" w:cs="Times New Roman"/>
                              </w:rPr>
                              <w:t>от 31октября 2024г. № 276.9</w:t>
                            </w:r>
                          </w:p>
                          <w:p w:rsidR="00934772" w:rsidRDefault="009347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1054BF" id="_x0000_s1031" type="#_x0000_t202" style="position:absolute;left:0;text-align:left;margin-left:380.25pt;margin-top:0;width:177pt;height:110.6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" stroked="f">
                <v:textbox style="mso-fit-shape-to-text:t">
                  <w:txbxContent>
                    <w:p w:rsidR="00934772" w:rsidRPr="00563B02" w:rsidRDefault="00934772" w:rsidP="00934772">
                      <w:pPr>
                        <w:rPr>
                          <w:rFonts w:ascii="Times New Roman" w:hAnsi="Times New Roman" w:cs="Times New Roman"/>
                        </w:rPr>
                      </w:pPr>
                      <w:r w:rsidRPr="00563B02">
                        <w:rPr>
                          <w:rFonts w:ascii="Times New Roman" w:hAnsi="Times New Roman" w:cs="Times New Roman"/>
                        </w:rPr>
                        <w:t xml:space="preserve">Приложение </w:t>
                      </w:r>
                      <w:r>
                        <w:rPr>
                          <w:rFonts w:ascii="Times New Roman" w:hAnsi="Times New Roman" w:cs="Times New Roman"/>
                        </w:rPr>
                        <w:t>5</w:t>
                      </w:r>
                      <w:r w:rsidRPr="00563B02">
                        <w:rPr>
                          <w:rFonts w:ascii="Times New Roman" w:hAnsi="Times New Roman" w:cs="Times New Roman"/>
                        </w:rPr>
                        <w:t xml:space="preserve"> </w:t>
                      </w:r>
                    </w:p>
                    <w:p w:rsidR="00934772" w:rsidRPr="00563B02" w:rsidRDefault="00934772" w:rsidP="00934772">
                      <w:pPr>
                        <w:rPr>
                          <w:rFonts w:ascii="Times New Roman" w:hAnsi="Times New Roman" w:cs="Times New Roman"/>
                        </w:rPr>
                      </w:pPr>
                      <w:r w:rsidRPr="00563B02">
                        <w:rPr>
                          <w:rFonts w:ascii="Times New Roman" w:hAnsi="Times New Roman" w:cs="Times New Roman"/>
                        </w:rPr>
                        <w:t>к приказу «социально-</w:t>
                      </w:r>
                    </w:p>
                    <w:p w:rsidR="00934772" w:rsidRPr="00563B02" w:rsidRDefault="00934772" w:rsidP="00934772">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934772" w:rsidRDefault="00934772" w:rsidP="00934772">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934772" w:rsidRPr="00563B02" w:rsidRDefault="00934772" w:rsidP="00934772">
                      <w:pPr>
                        <w:rPr>
                          <w:rFonts w:ascii="Times New Roman" w:hAnsi="Times New Roman" w:cs="Times New Roman"/>
                        </w:rPr>
                      </w:pPr>
                      <w:r>
                        <w:rPr>
                          <w:rFonts w:ascii="Times New Roman" w:hAnsi="Times New Roman" w:cs="Times New Roman"/>
                        </w:rPr>
                        <w:t>от 31октября 2024г. № 276.9</w:t>
                      </w:r>
                    </w:p>
                    <w:p w:rsidR="00934772" w:rsidRDefault="00934772"/>
                  </w:txbxContent>
                </v:textbox>
                <w10:wrap type="square" anchorx="page"/>
              </v:shape>
            </w:pict>
          </mc:Fallback>
        </mc:AlternateContent>
      </w: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AA1551" w:rsidRPr="00C4582B" w:rsidRDefault="00AA1551" w:rsidP="00AA1551">
      <w:pPr>
        <w:jc w:val="center"/>
        <w:rPr>
          <w:rFonts w:ascii="Times New Roman" w:eastAsia="Times New Roman" w:hAnsi="Times New Roman" w:cs="Times New Roman"/>
          <w:color w:val="auto"/>
          <w:sz w:val="28"/>
          <w:szCs w:val="28"/>
        </w:rPr>
      </w:pPr>
      <w:r w:rsidRPr="00C4582B">
        <w:rPr>
          <w:rFonts w:ascii="Times New Roman" w:eastAsia="Times New Roman" w:hAnsi="Times New Roman" w:cs="Times New Roman"/>
          <w:b/>
          <w:bCs/>
          <w:color w:val="auto"/>
          <w:sz w:val="28"/>
          <w:szCs w:val="28"/>
        </w:rPr>
        <w:t>ТИПОВАЯ ФОРМА</w:t>
      </w:r>
      <w:r w:rsidRPr="00C4582B">
        <w:rPr>
          <w:rFonts w:ascii="Times New Roman" w:eastAsia="Times New Roman" w:hAnsi="Times New Roman" w:cs="Times New Roman"/>
          <w:b/>
          <w:bCs/>
          <w:color w:val="auto"/>
          <w:sz w:val="28"/>
          <w:szCs w:val="28"/>
        </w:rPr>
        <w:br/>
        <w:t>СОГЛАСИЯ СУБЪЕКТА ПЕРСОНАЛЬНЫХ ДАННЫХ НА</w:t>
      </w:r>
      <w:r w:rsidRPr="00C4582B">
        <w:rPr>
          <w:rFonts w:ascii="Times New Roman" w:eastAsia="Times New Roman" w:hAnsi="Times New Roman" w:cs="Times New Roman"/>
          <w:b/>
          <w:bCs/>
          <w:color w:val="auto"/>
          <w:sz w:val="28"/>
          <w:szCs w:val="28"/>
        </w:rPr>
        <w:br/>
        <w:t>ОБРАБОТКУ ПЕРСОНАЛЬНЫХ ДАННЫХ</w:t>
      </w:r>
    </w:p>
    <w:p w:rsidR="00AA1551" w:rsidRPr="00C4582B" w:rsidRDefault="00AA1551" w:rsidP="00AA1551">
      <w:pPr>
        <w:tabs>
          <w:tab w:val="left" w:leader="underscore" w:pos="9639"/>
        </w:tabs>
        <w:jc w:val="both"/>
        <w:rPr>
          <w:rFonts w:ascii="Times New Roman" w:eastAsia="Times New Roman" w:hAnsi="Times New Roman" w:cs="Times New Roman"/>
          <w:color w:val="auto"/>
          <w:sz w:val="28"/>
          <w:szCs w:val="28"/>
        </w:rPr>
      </w:pPr>
      <w:r w:rsidRPr="00C4582B">
        <w:rPr>
          <w:rFonts w:ascii="Times New Roman" w:eastAsia="Times New Roman" w:hAnsi="Times New Roman" w:cs="Times New Roman"/>
          <w:color w:val="auto"/>
          <w:sz w:val="28"/>
          <w:szCs w:val="28"/>
        </w:rPr>
        <w:t xml:space="preserve">Я, </w:t>
      </w:r>
      <w:r>
        <w:rPr>
          <w:rFonts w:ascii="Times New Roman" w:eastAsia="Times New Roman" w:hAnsi="Times New Roman" w:cs="Times New Roman"/>
          <w:color w:val="auto"/>
          <w:sz w:val="28"/>
          <w:szCs w:val="28"/>
        </w:rPr>
        <w:t xml:space="preserve">______________________________________________________________ </w:t>
      </w:r>
      <w:r w:rsidRPr="00C4582B">
        <w:rPr>
          <w:rFonts w:ascii="Times New Roman" w:eastAsia="Times New Roman" w:hAnsi="Times New Roman" w:cs="Times New Roman"/>
          <w:color w:val="auto"/>
          <w:sz w:val="28"/>
          <w:szCs w:val="28"/>
        </w:rPr>
        <w:t>,</w:t>
      </w:r>
    </w:p>
    <w:p w:rsidR="00AA1551" w:rsidRPr="00C4582B" w:rsidRDefault="00AA1551" w:rsidP="00AA1551">
      <w:pPr>
        <w:tabs>
          <w:tab w:val="left" w:leader="underscore" w:pos="9639"/>
        </w:tabs>
        <w:spacing w:after="200"/>
        <w:jc w:val="center"/>
        <w:rPr>
          <w:rFonts w:ascii="Times New Roman" w:eastAsia="Times New Roman" w:hAnsi="Times New Roman" w:cs="Times New Roman"/>
          <w:color w:val="auto"/>
          <w:sz w:val="18"/>
          <w:szCs w:val="18"/>
        </w:rPr>
      </w:pPr>
      <w:r w:rsidRPr="00C4582B">
        <w:rPr>
          <w:rFonts w:ascii="Times New Roman" w:eastAsia="Times New Roman" w:hAnsi="Times New Roman" w:cs="Times New Roman"/>
          <w:color w:val="auto"/>
          <w:sz w:val="18"/>
          <w:szCs w:val="18"/>
        </w:rPr>
        <w:t>(фамилия, имя и отчество (при наличии) полностью)</w:t>
      </w:r>
    </w:p>
    <w:p w:rsidR="00AA1551" w:rsidRPr="00C4582B" w:rsidRDefault="00AA1551" w:rsidP="00AA1551">
      <w:pPr>
        <w:tabs>
          <w:tab w:val="left" w:leader="underscore" w:pos="9125"/>
          <w:tab w:val="left" w:leader="underscore" w:pos="9639"/>
        </w:tabs>
        <w:spacing w:after="640"/>
        <w:jc w:val="both"/>
        <w:rPr>
          <w:rFonts w:ascii="Times New Roman" w:eastAsia="Times New Roman" w:hAnsi="Times New Roman" w:cs="Times New Roman"/>
          <w:color w:val="auto"/>
          <w:sz w:val="28"/>
          <w:szCs w:val="28"/>
        </w:rPr>
      </w:pPr>
      <w:r w:rsidRPr="00C4582B">
        <w:rPr>
          <w:rFonts w:ascii="Times New Roman" w:eastAsia="Times New Roman" w:hAnsi="Times New Roman" w:cs="Times New Roman"/>
          <w:color w:val="auto"/>
          <w:sz w:val="28"/>
          <w:szCs w:val="28"/>
          <w:u w:val="single"/>
        </w:rPr>
        <w:t xml:space="preserve">проживающий(ая) по адресу: </w:t>
      </w:r>
      <w:r w:rsidRPr="00C4582B">
        <w:rPr>
          <w:rFonts w:ascii="Times New Roman" w:eastAsia="Times New Roman" w:hAnsi="Times New Roman" w:cs="Times New Roman"/>
          <w:color w:val="auto"/>
          <w:sz w:val="28"/>
          <w:szCs w:val="28"/>
        </w:rPr>
        <w:tab/>
      </w:r>
    </w:p>
    <w:p w:rsidR="00AA1551" w:rsidRPr="00C4582B" w:rsidRDefault="00AA1551" w:rsidP="00AA1551">
      <w:pPr>
        <w:tabs>
          <w:tab w:val="left" w:leader="underscore" w:pos="4877"/>
          <w:tab w:val="left" w:leader="underscore" w:pos="9125"/>
          <w:tab w:val="left" w:leader="underscore" w:pos="9639"/>
        </w:tabs>
        <w:jc w:val="both"/>
        <w:rPr>
          <w:rFonts w:ascii="Times New Roman" w:eastAsia="Times New Roman" w:hAnsi="Times New Roman" w:cs="Times New Roman"/>
          <w:color w:val="auto"/>
          <w:sz w:val="28"/>
          <w:szCs w:val="28"/>
        </w:rPr>
      </w:pPr>
      <w:r w:rsidRPr="00C4582B">
        <w:rPr>
          <w:rFonts w:ascii="Times New Roman" w:eastAsia="Times New Roman" w:hAnsi="Times New Roman" w:cs="Times New Roman"/>
          <w:color w:val="auto"/>
          <w:sz w:val="28"/>
          <w:szCs w:val="28"/>
        </w:rPr>
        <w:t xml:space="preserve">паспорт серии </w:t>
      </w:r>
      <w:r w:rsidRPr="00C4582B">
        <w:rPr>
          <w:rFonts w:ascii="Times New Roman" w:eastAsia="Times New Roman" w:hAnsi="Times New Roman" w:cs="Times New Roman"/>
          <w:color w:val="auto"/>
          <w:sz w:val="28"/>
          <w:szCs w:val="28"/>
        </w:rPr>
        <w:tab/>
        <w:t xml:space="preserve"> № </w:t>
      </w:r>
      <w:r w:rsidRPr="00C4582B">
        <w:rPr>
          <w:rFonts w:ascii="Times New Roman" w:eastAsia="Times New Roman" w:hAnsi="Times New Roman" w:cs="Times New Roman"/>
          <w:color w:val="auto"/>
          <w:sz w:val="28"/>
          <w:szCs w:val="28"/>
        </w:rPr>
        <w:tab/>
      </w:r>
    </w:p>
    <w:p w:rsidR="00AA1551" w:rsidRPr="00C4582B" w:rsidRDefault="00AA1551" w:rsidP="00AA1551">
      <w:pPr>
        <w:tabs>
          <w:tab w:val="left" w:leader="underscore" w:pos="9125"/>
          <w:tab w:val="left" w:leader="underscore" w:pos="9639"/>
        </w:tabs>
        <w:spacing w:after="640"/>
        <w:jc w:val="both"/>
        <w:rPr>
          <w:rFonts w:ascii="Times New Roman" w:eastAsia="Times New Roman" w:hAnsi="Times New Roman" w:cs="Times New Roman"/>
          <w:color w:val="auto"/>
          <w:sz w:val="28"/>
          <w:szCs w:val="28"/>
        </w:rPr>
      </w:pPr>
      <w:r w:rsidRPr="00C4582B">
        <w:rPr>
          <w:rFonts w:ascii="Times New Roman" w:eastAsia="Times New Roman" w:hAnsi="Times New Roman" w:cs="Times New Roman"/>
          <w:color w:val="auto"/>
          <w:sz w:val="28"/>
          <w:szCs w:val="28"/>
        </w:rPr>
        <w:t xml:space="preserve">выдан </w:t>
      </w:r>
      <w:r w:rsidRPr="00C4582B">
        <w:rPr>
          <w:rFonts w:ascii="Times New Roman" w:eastAsia="Times New Roman" w:hAnsi="Times New Roman" w:cs="Times New Roman"/>
          <w:color w:val="auto"/>
          <w:sz w:val="28"/>
          <w:szCs w:val="28"/>
        </w:rPr>
        <w:tab/>
      </w:r>
    </w:p>
    <w:p w:rsidR="00AA1551" w:rsidRPr="00C4582B" w:rsidRDefault="00AA1551" w:rsidP="00AA1551">
      <w:pPr>
        <w:tabs>
          <w:tab w:val="left" w:leader="underscore" w:pos="3173"/>
          <w:tab w:val="left" w:leader="underscore" w:pos="4877"/>
          <w:tab w:val="left" w:leader="underscore" w:pos="5759"/>
          <w:tab w:val="left" w:leader="underscore" w:pos="9639"/>
        </w:tabs>
        <w:rPr>
          <w:rFonts w:ascii="Times New Roman" w:eastAsia="Times New Roman" w:hAnsi="Times New Roman" w:cs="Times New Roman"/>
          <w:color w:val="auto"/>
          <w:sz w:val="28"/>
          <w:szCs w:val="28"/>
        </w:rPr>
      </w:pPr>
      <w:r w:rsidRPr="00C4582B">
        <w:rPr>
          <w:rFonts w:ascii="Times New Roman" w:eastAsia="Times New Roman" w:hAnsi="Times New Roman" w:cs="Times New Roman"/>
          <w:color w:val="auto"/>
          <w:sz w:val="28"/>
          <w:szCs w:val="28"/>
        </w:rPr>
        <w:t>дата выдачи «</w:t>
      </w:r>
      <w:r w:rsidRPr="00C4582B">
        <w:rPr>
          <w:rFonts w:ascii="Times New Roman" w:eastAsia="Times New Roman" w:hAnsi="Times New Roman" w:cs="Times New Roman"/>
          <w:color w:val="auto"/>
          <w:sz w:val="28"/>
          <w:szCs w:val="28"/>
        </w:rPr>
        <w:tab/>
        <w:t>»</w:t>
      </w:r>
      <w:r w:rsidRPr="00C4582B">
        <w:rPr>
          <w:rFonts w:ascii="Times New Roman" w:eastAsia="Times New Roman" w:hAnsi="Times New Roman" w:cs="Times New Roman"/>
          <w:color w:val="auto"/>
          <w:sz w:val="28"/>
          <w:szCs w:val="28"/>
        </w:rPr>
        <w:tab/>
        <w:t>20</w:t>
      </w:r>
      <w:r w:rsidRPr="00C4582B">
        <w:rPr>
          <w:rFonts w:ascii="Times New Roman" w:eastAsia="Times New Roman" w:hAnsi="Times New Roman" w:cs="Times New Roman"/>
          <w:color w:val="auto"/>
          <w:sz w:val="28"/>
          <w:szCs w:val="28"/>
        </w:rPr>
        <w:tab/>
        <w:t>г.</w:t>
      </w:r>
    </w:p>
    <w:p w:rsidR="00AA1551" w:rsidRPr="00C4582B" w:rsidRDefault="00AA1551" w:rsidP="00AA1551">
      <w:pPr>
        <w:tabs>
          <w:tab w:val="left" w:leader="underscore" w:pos="9639"/>
        </w:tabs>
        <w:jc w:val="both"/>
        <w:rPr>
          <w:rFonts w:ascii="Times New Roman" w:eastAsia="Times New Roman" w:hAnsi="Times New Roman" w:cs="Times New Roman"/>
          <w:color w:val="auto"/>
          <w:sz w:val="28"/>
          <w:szCs w:val="28"/>
        </w:rPr>
      </w:pPr>
      <w:r w:rsidRPr="00C4582B">
        <w:rPr>
          <w:rFonts w:ascii="Times New Roman" w:eastAsia="Times New Roman" w:hAnsi="Times New Roman" w:cs="Times New Roman"/>
          <w:color w:val="auto"/>
          <w:sz w:val="28"/>
          <w:szCs w:val="28"/>
        </w:rPr>
        <w:t>являюсь субъектом персональных данных (далее - ПД) / представителем субъекта ПД</w:t>
      </w:r>
    </w:p>
    <w:p w:rsidR="00AA1551" w:rsidRPr="00C4582B" w:rsidRDefault="00AA1551" w:rsidP="00AA1551">
      <w:pPr>
        <w:tabs>
          <w:tab w:val="left" w:leader="underscore" w:pos="9639"/>
        </w:tabs>
        <w:jc w:val="center"/>
        <w:rPr>
          <w:rFonts w:ascii="Times New Roman" w:eastAsia="Times New Roman" w:hAnsi="Times New Roman" w:cs="Times New Roman"/>
          <w:color w:val="auto"/>
          <w:sz w:val="20"/>
          <w:szCs w:val="20"/>
        </w:rPr>
      </w:pPr>
      <w:r w:rsidRPr="00C4582B">
        <w:rPr>
          <w:rFonts w:ascii="Times New Roman" w:eastAsia="Times New Roman" w:hAnsi="Times New Roman" w:cs="Times New Roman"/>
          <w:color w:val="auto"/>
          <w:sz w:val="20"/>
          <w:szCs w:val="20"/>
        </w:rPr>
        <w:t>(нужное подчеркнуть)</w:t>
      </w:r>
    </w:p>
    <w:p w:rsidR="00AA1551" w:rsidRDefault="00AA1551" w:rsidP="00AA1551">
      <w:pPr>
        <w:tabs>
          <w:tab w:val="left" w:leader="underscore" w:pos="9639"/>
        </w:tabs>
        <w:spacing w:after="360"/>
        <w:jc w:val="both"/>
        <w:rPr>
          <w:rFonts w:ascii="Times New Roman" w:eastAsia="Times New Roman" w:hAnsi="Times New Roman" w:cs="Times New Roman"/>
          <w:color w:val="auto"/>
          <w:sz w:val="28"/>
          <w:szCs w:val="28"/>
        </w:rPr>
      </w:pPr>
      <w:r w:rsidRPr="00C4582B">
        <w:rPr>
          <w:rFonts w:ascii="Times New Roman" w:eastAsia="Times New Roman" w:hAnsi="Times New Roman" w:cs="Times New Roman"/>
          <w:color w:val="auto"/>
          <w:sz w:val="28"/>
          <w:szCs w:val="28"/>
        </w:rPr>
        <w:t xml:space="preserve">данные документа, подтверждающего полномочия представителя </w:t>
      </w:r>
      <w:r>
        <w:rPr>
          <w:rFonts w:ascii="Times New Roman" w:eastAsia="Times New Roman" w:hAnsi="Times New Roman" w:cs="Times New Roman"/>
          <w:color w:val="auto"/>
          <w:sz w:val="28"/>
          <w:szCs w:val="28"/>
        </w:rPr>
        <w:t>_____________________________________________________________________</w:t>
      </w:r>
      <w:r w:rsidRPr="00C4582B">
        <w:rPr>
          <w:rFonts w:ascii="Times New Roman" w:eastAsia="Times New Roman" w:hAnsi="Times New Roman" w:cs="Times New Roman"/>
          <w:color w:val="auto"/>
          <w:sz w:val="28"/>
          <w:szCs w:val="28"/>
        </w:rPr>
        <w:t>(</w:t>
      </w:r>
      <w:r w:rsidRPr="00C4582B">
        <w:rPr>
          <w:rFonts w:ascii="Times New Roman" w:eastAsia="Times New Roman" w:hAnsi="Times New Roman" w:cs="Times New Roman"/>
          <w:color w:val="auto"/>
        </w:rPr>
        <w:t>заполняются в том случае, если согласие заполняет законный представитель</w:t>
      </w:r>
      <w:r w:rsidRPr="00C4582B">
        <w:rPr>
          <w:rFonts w:ascii="Times New Roman" w:eastAsia="Times New Roman" w:hAnsi="Times New Roman" w:cs="Times New Roman"/>
          <w:color w:val="auto"/>
          <w:sz w:val="28"/>
          <w:szCs w:val="28"/>
        </w:rPr>
        <w:t xml:space="preserve">) </w:t>
      </w:r>
    </w:p>
    <w:p w:rsidR="00AA1551" w:rsidRDefault="00AA1551" w:rsidP="00AA1551">
      <w:pPr>
        <w:tabs>
          <w:tab w:val="left" w:leader="underscore" w:pos="9639"/>
        </w:tabs>
        <w:spacing w:after="360"/>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_____________________________________________________________________</w:t>
      </w:r>
    </w:p>
    <w:p w:rsidR="00AA1551" w:rsidRDefault="00AA1551" w:rsidP="00AA1551">
      <w:pPr>
        <w:tabs>
          <w:tab w:val="left" w:leader="underscore" w:pos="9639"/>
        </w:tabs>
        <w:spacing w:after="360"/>
        <w:jc w:val="center"/>
        <w:rPr>
          <w:rFonts w:ascii="Times New Roman" w:eastAsia="Times New Roman" w:hAnsi="Times New Roman" w:cs="Times New Roman"/>
          <w:b/>
          <w:bCs/>
          <w:color w:val="auto"/>
          <w:sz w:val="28"/>
          <w:szCs w:val="28"/>
        </w:rPr>
      </w:pPr>
      <w:r w:rsidRPr="00AA1551">
        <w:rPr>
          <w:rFonts w:ascii="Times New Roman" w:eastAsia="Times New Roman" w:hAnsi="Times New Roman" w:cs="Times New Roman"/>
          <w:b/>
          <w:bCs/>
          <w:noProof/>
          <w:color w:val="auto"/>
          <w:sz w:val="28"/>
          <w:szCs w:val="28"/>
          <w:lang w:bidi="ar-SA"/>
        </w:rPr>
        <mc:AlternateContent>
          <mc:Choice Requires="wps">
            <w:drawing>
              <wp:anchor distT="45720" distB="45720" distL="114300" distR="114300" simplePos="0" relativeHeight="251669504" behindDoc="0" locked="0" layoutInCell="1" allowOverlap="1" wp14:anchorId="09BF28BE" wp14:editId="058AB0E8">
                <wp:simplePos x="0" y="0"/>
                <wp:positionH relativeFrom="column">
                  <wp:posOffset>35560</wp:posOffset>
                </wp:positionH>
                <wp:positionV relativeFrom="paragraph">
                  <wp:posOffset>817245</wp:posOffset>
                </wp:positionV>
                <wp:extent cx="6048375" cy="1404620"/>
                <wp:effectExtent l="0" t="0" r="28575" b="10795"/>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solidFill>
                          <a:srgbClr val="FFFFFF"/>
                        </a:solidFill>
                        <a:ln w="9525">
                          <a:solidFill>
                            <a:srgbClr val="000000"/>
                          </a:solidFill>
                          <a:miter lim="800000"/>
                          <a:headEnd/>
                          <a:tailEnd/>
                        </a:ln>
                      </wps:spPr>
                      <wps:txbx>
                        <w:txbxContent>
                          <w:p w:rsidR="00AA1551" w:rsidRDefault="00AA1551" w:rsidP="00AA1551">
                            <w:pPr>
                              <w:jc w:val="center"/>
                              <w:rPr>
                                <w:rFonts w:ascii="Times New Roman" w:hAnsi="Times New Roman" w:cs="Times New Roman"/>
                                <w:b/>
                                <w:sz w:val="28"/>
                                <w:szCs w:val="28"/>
                              </w:rPr>
                            </w:pPr>
                            <w:r w:rsidRPr="00AA1551">
                              <w:rPr>
                                <w:rFonts w:ascii="Times New Roman" w:hAnsi="Times New Roman" w:cs="Times New Roman"/>
                                <w:b/>
                                <w:sz w:val="28"/>
                                <w:szCs w:val="28"/>
                              </w:rPr>
                              <w:t>Сведения о субъекте ПД (категория субъекта ПД)</w:t>
                            </w:r>
                          </w:p>
                          <w:p w:rsidR="00AA1551" w:rsidRDefault="00AA1551" w:rsidP="00AA1551">
                            <w:pPr>
                              <w:rPr>
                                <w:rFonts w:ascii="Times New Roman" w:hAnsi="Times New Roman" w:cs="Times New Roman"/>
                                <w:sz w:val="28"/>
                                <w:szCs w:val="28"/>
                              </w:rPr>
                            </w:pPr>
                            <w:r>
                              <w:rPr>
                                <w:rFonts w:ascii="Times New Roman" w:hAnsi="Times New Roman" w:cs="Times New Roman"/>
                                <w:sz w:val="28"/>
                                <w:szCs w:val="28"/>
                              </w:rPr>
                              <w:t>Ф.И.О. ___________________________________________________________</w:t>
                            </w:r>
                          </w:p>
                          <w:p w:rsidR="00AA1551" w:rsidRDefault="00AA1551" w:rsidP="00AA1551">
                            <w:pPr>
                              <w:rPr>
                                <w:rFonts w:ascii="Times New Roman" w:hAnsi="Times New Roman" w:cs="Times New Roman"/>
                                <w:sz w:val="28"/>
                                <w:szCs w:val="28"/>
                              </w:rPr>
                            </w:pPr>
                            <w:r>
                              <w:rPr>
                                <w:rFonts w:ascii="Times New Roman" w:hAnsi="Times New Roman" w:cs="Times New Roman"/>
                                <w:sz w:val="28"/>
                                <w:szCs w:val="28"/>
                              </w:rPr>
                              <w:t>Адрес проживания _________________________________________________</w:t>
                            </w:r>
                          </w:p>
                          <w:p w:rsidR="00AA1551" w:rsidRDefault="00AA1551">
                            <w:r>
                              <w:rPr>
                                <w:rFonts w:ascii="Times New Roman" w:hAnsi="Times New Roman" w:cs="Times New Roman"/>
                                <w:sz w:val="28"/>
                                <w:szCs w:val="28"/>
                              </w:rPr>
                              <w:t>_________________________________________________________________</w:t>
                            </w:r>
                          </w:p>
                          <w:p w:rsidR="00AA1551" w:rsidRDefault="00AA1551" w:rsidP="00AA1551">
                            <w:pPr>
                              <w:rPr>
                                <w:rFonts w:ascii="Times New Roman" w:hAnsi="Times New Roman" w:cs="Times New Roman"/>
                                <w:sz w:val="28"/>
                                <w:szCs w:val="28"/>
                              </w:rPr>
                            </w:pPr>
                            <w:r>
                              <w:rPr>
                                <w:rFonts w:ascii="Times New Roman" w:hAnsi="Times New Roman" w:cs="Times New Roman"/>
                                <w:sz w:val="28"/>
                                <w:szCs w:val="28"/>
                              </w:rPr>
                              <w:t>Данные документа, удостоверяющего личность: ________________________</w:t>
                            </w:r>
                          </w:p>
                          <w:p w:rsidR="00AA1551" w:rsidRDefault="00AA1551">
                            <w:r>
                              <w:rPr>
                                <w:rFonts w:ascii="Times New Roman" w:hAnsi="Times New Roman" w:cs="Times New Roman"/>
                                <w:sz w:val="28"/>
                                <w:szCs w:val="28"/>
                              </w:rPr>
                              <w:t>_________________________________________________________________</w:t>
                            </w:r>
                          </w:p>
                          <w:p w:rsidR="00AA1551" w:rsidRPr="00AA1551" w:rsidRDefault="00AA1551" w:rsidP="00AA1551">
                            <w:pPr>
                              <w:rPr>
                                <w:rFonts w:ascii="Times New Roman" w:hAnsi="Times New Roman" w:cs="Times New Roman"/>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BF28BE" id="_x0000_s1032" type="#_x0000_t202" style="position:absolute;left:0;text-align:left;margin-left:2.8pt;margin-top:64.35pt;width:476.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">
                <v:textbox style="mso-fit-shape-to-text:t">
                  <w:txbxContent>
                    <w:p w:rsidR="00AA1551" w:rsidRDefault="00AA1551" w:rsidP="00AA1551">
                      <w:pPr>
                        <w:jc w:val="center"/>
                        <w:rPr>
                          <w:rFonts w:ascii="Times New Roman" w:hAnsi="Times New Roman" w:cs="Times New Roman"/>
                          <w:b/>
                          <w:sz w:val="28"/>
                          <w:szCs w:val="28"/>
                        </w:rPr>
                      </w:pPr>
                      <w:r w:rsidRPr="00AA1551">
                        <w:rPr>
                          <w:rFonts w:ascii="Times New Roman" w:hAnsi="Times New Roman" w:cs="Times New Roman"/>
                          <w:b/>
                          <w:sz w:val="28"/>
                          <w:szCs w:val="28"/>
                        </w:rPr>
                        <w:t>Сведения о субъекте ПД (категория субъекта ПД)</w:t>
                      </w:r>
                    </w:p>
                    <w:p w:rsidR="00AA1551" w:rsidRDefault="00AA1551" w:rsidP="00AA1551">
                      <w:pPr>
                        <w:rPr>
                          <w:rFonts w:ascii="Times New Roman" w:hAnsi="Times New Roman" w:cs="Times New Roman"/>
                          <w:sz w:val="28"/>
                          <w:szCs w:val="28"/>
                        </w:rPr>
                      </w:pPr>
                      <w:r>
                        <w:rPr>
                          <w:rFonts w:ascii="Times New Roman" w:hAnsi="Times New Roman" w:cs="Times New Roman"/>
                          <w:sz w:val="28"/>
                          <w:szCs w:val="28"/>
                        </w:rPr>
                        <w:t>Ф.И.О. ___________________________________________________________</w:t>
                      </w:r>
                    </w:p>
                    <w:p w:rsidR="00AA1551" w:rsidRDefault="00AA1551" w:rsidP="00AA1551">
                      <w:pPr>
                        <w:rPr>
                          <w:rFonts w:ascii="Times New Roman" w:hAnsi="Times New Roman" w:cs="Times New Roman"/>
                          <w:sz w:val="28"/>
                          <w:szCs w:val="28"/>
                        </w:rPr>
                      </w:pPr>
                      <w:r>
                        <w:rPr>
                          <w:rFonts w:ascii="Times New Roman" w:hAnsi="Times New Roman" w:cs="Times New Roman"/>
                          <w:sz w:val="28"/>
                          <w:szCs w:val="28"/>
                        </w:rPr>
                        <w:t>Адрес проживания _________________________________________________</w:t>
                      </w:r>
                    </w:p>
                    <w:p w:rsidR="00AA1551" w:rsidRDefault="00AA1551">
                      <w:r>
                        <w:rPr>
                          <w:rFonts w:ascii="Times New Roman" w:hAnsi="Times New Roman" w:cs="Times New Roman"/>
                          <w:sz w:val="28"/>
                          <w:szCs w:val="28"/>
                        </w:rPr>
                        <w:t>_________________________________________________________________</w:t>
                      </w:r>
                    </w:p>
                    <w:p w:rsidR="00AA1551" w:rsidRDefault="00AA1551" w:rsidP="00AA1551">
                      <w:pPr>
                        <w:rPr>
                          <w:rFonts w:ascii="Times New Roman" w:hAnsi="Times New Roman" w:cs="Times New Roman"/>
                          <w:sz w:val="28"/>
                          <w:szCs w:val="28"/>
                        </w:rPr>
                      </w:pPr>
                      <w:r>
                        <w:rPr>
                          <w:rFonts w:ascii="Times New Roman" w:hAnsi="Times New Roman" w:cs="Times New Roman"/>
                          <w:sz w:val="28"/>
                          <w:szCs w:val="28"/>
                        </w:rPr>
                        <w:t>Данные документа, удостоверяющего личность: ________________________</w:t>
                      </w:r>
                    </w:p>
                    <w:p w:rsidR="00AA1551" w:rsidRDefault="00AA1551">
                      <w:r>
                        <w:rPr>
                          <w:rFonts w:ascii="Times New Roman" w:hAnsi="Times New Roman" w:cs="Times New Roman"/>
                          <w:sz w:val="28"/>
                          <w:szCs w:val="28"/>
                        </w:rPr>
                        <w:t>_________________________________________________________________</w:t>
                      </w:r>
                    </w:p>
                    <w:p w:rsidR="00AA1551" w:rsidRPr="00AA1551" w:rsidRDefault="00AA1551" w:rsidP="00AA1551">
                      <w:pPr>
                        <w:rPr>
                          <w:rFonts w:ascii="Times New Roman" w:hAnsi="Times New Roman" w:cs="Times New Roman"/>
                          <w:sz w:val="28"/>
                          <w:szCs w:val="28"/>
                        </w:rPr>
                      </w:pPr>
                    </w:p>
                  </w:txbxContent>
                </v:textbox>
                <w10:wrap type="square"/>
              </v:shape>
            </w:pict>
          </mc:Fallback>
        </mc:AlternateContent>
      </w:r>
      <w:r w:rsidRPr="00C4582B">
        <w:rPr>
          <w:rFonts w:ascii="Times New Roman" w:eastAsia="Times New Roman" w:hAnsi="Times New Roman" w:cs="Times New Roman"/>
          <w:b/>
          <w:bCs/>
          <w:color w:val="auto"/>
          <w:sz w:val="28"/>
          <w:szCs w:val="28"/>
        </w:rPr>
        <w:t>Сведения о субъекте ПД заполняются в том случае, если согласие</w:t>
      </w:r>
      <w:r w:rsidRPr="00C4582B">
        <w:rPr>
          <w:rFonts w:ascii="Times New Roman" w:eastAsia="Times New Roman" w:hAnsi="Times New Roman" w:cs="Times New Roman"/>
          <w:b/>
          <w:bCs/>
          <w:color w:val="auto"/>
          <w:sz w:val="28"/>
          <w:szCs w:val="28"/>
        </w:rPr>
        <w:br/>
        <w:t>заполняет представитель гражданина Российской Федерации</w:t>
      </w:r>
    </w:p>
    <w:p w:rsidR="00AA1551" w:rsidRPr="00AA1551" w:rsidRDefault="00AA1551" w:rsidP="00657805">
      <w:pPr>
        <w:pStyle w:val="1"/>
        <w:tabs>
          <w:tab w:val="left" w:leader="underscore" w:pos="9639"/>
        </w:tabs>
        <w:rPr>
          <w:color w:val="auto"/>
        </w:rPr>
      </w:pPr>
      <w:r w:rsidRPr="00C4582B">
        <w:rPr>
          <w:color w:val="auto"/>
        </w:rPr>
        <w:t xml:space="preserve">свободно, своей волей и в своем интересе в соответствии с требованиями Федерального закона от 27 июля 2006 года № 152-ФЗ «О персональных данных» (далее - Федеральный закон «О персональных данных») даю согласие </w:t>
      </w:r>
      <w:r w:rsidR="00657805" w:rsidRPr="00657805">
        <w:rPr>
          <w:color w:val="auto"/>
        </w:rPr>
        <w:t>«социально-</w:t>
      </w:r>
      <w:r w:rsidR="00657805">
        <w:rPr>
          <w:color w:val="auto"/>
        </w:rPr>
        <w:t>реабилитационному центру</w:t>
      </w:r>
      <w:r w:rsidR="00657805" w:rsidRPr="00657805">
        <w:rPr>
          <w:color w:val="auto"/>
        </w:rPr>
        <w:t xml:space="preserve"> для несовершеннолетних Заларинского </w:t>
      </w:r>
      <w:r w:rsidR="00657805">
        <w:rPr>
          <w:color w:val="auto"/>
        </w:rPr>
        <w:lastRenderedPageBreak/>
        <w:t>района»</w:t>
      </w:r>
      <w:r w:rsidRPr="00AA1551">
        <w:rPr>
          <w:color w:val="auto"/>
        </w:rPr>
        <w:t>, расположенному по адресу: 66</w:t>
      </w:r>
      <w:r w:rsidR="00657805">
        <w:rPr>
          <w:color w:val="auto"/>
        </w:rPr>
        <w:t>6321</w:t>
      </w:r>
      <w:r w:rsidRPr="00AA1551">
        <w:rPr>
          <w:color w:val="auto"/>
        </w:rPr>
        <w:t xml:space="preserve">, Иркутская область, </w:t>
      </w:r>
      <w:r w:rsidR="00657805">
        <w:rPr>
          <w:color w:val="auto"/>
        </w:rPr>
        <w:t>р.п. Залари</w:t>
      </w:r>
      <w:r w:rsidRPr="00AA1551">
        <w:rPr>
          <w:color w:val="auto"/>
        </w:rPr>
        <w:t xml:space="preserve">, ул. </w:t>
      </w:r>
      <w:r w:rsidR="00657805">
        <w:rPr>
          <w:color w:val="auto"/>
        </w:rPr>
        <w:t>Дзержинского</w:t>
      </w:r>
      <w:r w:rsidRPr="00AA1551">
        <w:rPr>
          <w:color w:val="auto"/>
        </w:rPr>
        <w:t xml:space="preserve">, д. </w:t>
      </w:r>
      <w:r w:rsidR="00657805">
        <w:rPr>
          <w:color w:val="auto"/>
        </w:rPr>
        <w:t>54А</w:t>
      </w:r>
      <w:r w:rsidRPr="00AA1551">
        <w:rPr>
          <w:color w:val="auto"/>
        </w:rPr>
        <w:t xml:space="preserve"> (далее - Оператор), на автоматизированную, а также без использования средств автоматизации обработку персональных данных, а именно: на сбор, запись, систематизацию, накопление, хранение, уточнение (обновление, изменение), извлечение, использование, передачу(предоставление, доступ), обезличивание, блокирование, удаление, уничтожение персональных данных.</w:t>
      </w:r>
    </w:p>
    <w:p w:rsidR="00AA1551" w:rsidRPr="00AA1551" w:rsidRDefault="00AA1551" w:rsidP="00AA1551">
      <w:pPr>
        <w:pStyle w:val="1"/>
        <w:tabs>
          <w:tab w:val="left" w:leader="underscore" w:pos="9639"/>
        </w:tabs>
        <w:rPr>
          <w:color w:val="auto"/>
        </w:rPr>
      </w:pPr>
      <w:r w:rsidRPr="00AA1551">
        <w:rPr>
          <w:color w:val="auto"/>
        </w:rPr>
        <w:t>Даю согласие на о</w:t>
      </w:r>
      <w:r w:rsidR="00657805">
        <w:rPr>
          <w:color w:val="auto"/>
        </w:rPr>
        <w:t>бработку следующих персональных д</w:t>
      </w:r>
      <w:r w:rsidRPr="00AA1551">
        <w:rPr>
          <w:color w:val="auto"/>
        </w:rPr>
        <w:t>анных:</w:t>
      </w:r>
      <w:r w:rsidR="00657805">
        <w:rPr>
          <w:color w:val="auto"/>
        </w:rPr>
        <w:t xml:space="preserve"> </w:t>
      </w:r>
      <w:r w:rsidRPr="00AA1551">
        <w:rPr>
          <w:color w:val="auto"/>
        </w:rPr>
        <w:t>__________________________________________________________________________________________________________________________________________________________________________________________________</w:t>
      </w:r>
      <w:r w:rsidR="00657805">
        <w:rPr>
          <w:color w:val="auto"/>
        </w:rPr>
        <w:t>_____________</w:t>
      </w:r>
    </w:p>
    <w:p w:rsidR="00657805" w:rsidRPr="00657805" w:rsidRDefault="00AA1551" w:rsidP="00657805">
      <w:pPr>
        <w:pStyle w:val="1"/>
        <w:tabs>
          <w:tab w:val="left" w:leader="underscore" w:pos="9639"/>
        </w:tabs>
        <w:ind w:left="426" w:hanging="26"/>
        <w:rPr>
          <w:color w:val="auto"/>
          <w:sz w:val="20"/>
          <w:szCs w:val="20"/>
        </w:rPr>
      </w:pPr>
      <w:r w:rsidRPr="00657805">
        <w:rPr>
          <w:color w:val="auto"/>
          <w:sz w:val="20"/>
          <w:szCs w:val="20"/>
        </w:rPr>
        <w:t xml:space="preserve">(указывается в соответствии с: 1. Перечнем персональных данных обрабатываемых в </w:t>
      </w:r>
      <w:r w:rsidR="00657805" w:rsidRPr="00657805">
        <w:rPr>
          <w:color w:val="auto"/>
          <w:sz w:val="20"/>
          <w:szCs w:val="20"/>
        </w:rPr>
        <w:t>«социально-</w:t>
      </w:r>
    </w:p>
    <w:p w:rsidR="00AA1551" w:rsidRPr="00657805" w:rsidRDefault="00657805" w:rsidP="00657805">
      <w:pPr>
        <w:pStyle w:val="1"/>
        <w:tabs>
          <w:tab w:val="left" w:leader="underscore" w:pos="9639"/>
        </w:tabs>
        <w:ind w:left="426" w:hanging="26"/>
        <w:rPr>
          <w:color w:val="auto"/>
          <w:sz w:val="20"/>
          <w:szCs w:val="20"/>
        </w:rPr>
      </w:pPr>
      <w:r>
        <w:rPr>
          <w:color w:val="auto"/>
          <w:sz w:val="20"/>
          <w:szCs w:val="20"/>
        </w:rPr>
        <w:t>реабилитационном центре</w:t>
      </w:r>
      <w:r w:rsidRPr="00657805">
        <w:rPr>
          <w:color w:val="auto"/>
          <w:sz w:val="20"/>
          <w:szCs w:val="20"/>
        </w:rPr>
        <w:t xml:space="preserve"> для несовершеннолетних </w:t>
      </w:r>
      <w:r>
        <w:rPr>
          <w:color w:val="auto"/>
          <w:sz w:val="20"/>
          <w:szCs w:val="20"/>
        </w:rPr>
        <w:t>Заларинского района»,</w:t>
      </w:r>
      <w:r w:rsidR="00AA1551" w:rsidRPr="00657805">
        <w:rPr>
          <w:color w:val="auto"/>
          <w:sz w:val="20"/>
          <w:szCs w:val="20"/>
        </w:rPr>
        <w:t xml:space="preserve"> в связи</w:t>
      </w:r>
      <w:r>
        <w:rPr>
          <w:color w:val="auto"/>
          <w:sz w:val="20"/>
          <w:szCs w:val="20"/>
        </w:rPr>
        <w:t xml:space="preserve"> </w:t>
      </w:r>
      <w:r w:rsidR="00AA1551" w:rsidRPr="00657805">
        <w:rPr>
          <w:color w:val="auto"/>
          <w:sz w:val="20"/>
          <w:szCs w:val="20"/>
        </w:rPr>
        <w:t>с</w:t>
      </w:r>
      <w:r>
        <w:rPr>
          <w:color w:val="auto"/>
          <w:sz w:val="20"/>
          <w:szCs w:val="20"/>
        </w:rPr>
        <w:t xml:space="preserve"> </w:t>
      </w:r>
      <w:r w:rsidR="00AA1551" w:rsidRPr="00657805">
        <w:rPr>
          <w:color w:val="auto"/>
          <w:sz w:val="20"/>
          <w:szCs w:val="20"/>
        </w:rPr>
        <w:t>реализацией служебных или трудовых отношений. 2. Перечнем персональных данных, обрабатываемых в</w:t>
      </w:r>
    </w:p>
    <w:p w:rsidR="00AA1551" w:rsidRPr="00657805" w:rsidRDefault="00657805" w:rsidP="00657805">
      <w:pPr>
        <w:pStyle w:val="1"/>
        <w:tabs>
          <w:tab w:val="left" w:leader="underscore" w:pos="9639"/>
        </w:tabs>
        <w:ind w:left="426" w:hanging="26"/>
        <w:rPr>
          <w:color w:val="auto"/>
          <w:sz w:val="20"/>
          <w:szCs w:val="20"/>
        </w:rPr>
      </w:pPr>
      <w:r w:rsidRPr="00657805">
        <w:rPr>
          <w:color w:val="auto"/>
          <w:sz w:val="20"/>
          <w:szCs w:val="20"/>
        </w:rPr>
        <w:t>«социально-</w:t>
      </w:r>
      <w:r>
        <w:rPr>
          <w:color w:val="auto"/>
          <w:sz w:val="20"/>
          <w:szCs w:val="20"/>
        </w:rPr>
        <w:t>реабилитационном центре</w:t>
      </w:r>
      <w:r w:rsidRPr="00657805">
        <w:rPr>
          <w:color w:val="auto"/>
          <w:sz w:val="20"/>
          <w:szCs w:val="20"/>
        </w:rPr>
        <w:t xml:space="preserve"> для несовершеннолетних </w:t>
      </w:r>
      <w:r>
        <w:rPr>
          <w:color w:val="auto"/>
          <w:sz w:val="20"/>
          <w:szCs w:val="20"/>
        </w:rPr>
        <w:t>Заларинского района»</w:t>
      </w:r>
      <w:r w:rsidR="00AA1551" w:rsidRPr="00657805">
        <w:rPr>
          <w:color w:val="auto"/>
          <w:sz w:val="20"/>
          <w:szCs w:val="20"/>
        </w:rPr>
        <w:t>, в связи с предоставлением государственных услуг.)</w:t>
      </w:r>
    </w:p>
    <w:p w:rsidR="00657805" w:rsidRDefault="00657805" w:rsidP="00AA1551">
      <w:pPr>
        <w:pStyle w:val="1"/>
        <w:tabs>
          <w:tab w:val="left" w:leader="underscore" w:pos="9639"/>
        </w:tabs>
        <w:rPr>
          <w:color w:val="auto"/>
        </w:rPr>
      </w:pPr>
    </w:p>
    <w:p w:rsidR="00AA1551" w:rsidRPr="00AA1551" w:rsidRDefault="00AA1551" w:rsidP="00657805">
      <w:pPr>
        <w:pStyle w:val="1"/>
        <w:tabs>
          <w:tab w:val="left" w:leader="underscore" w:pos="9639"/>
        </w:tabs>
        <w:ind w:firstLine="0"/>
        <w:rPr>
          <w:color w:val="auto"/>
        </w:rPr>
      </w:pPr>
      <w:r w:rsidRPr="00AA1551">
        <w:rPr>
          <w:color w:val="auto"/>
        </w:rPr>
        <w:t>В целях: _________________________________________________________________________________________________________________________________________________________________________________________________________</w:t>
      </w:r>
    </w:p>
    <w:p w:rsidR="00AA1551" w:rsidRPr="00AA1551" w:rsidRDefault="00AA1551" w:rsidP="00AA1551">
      <w:pPr>
        <w:pStyle w:val="1"/>
        <w:tabs>
          <w:tab w:val="left" w:leader="underscore" w:pos="9639"/>
        </w:tabs>
        <w:rPr>
          <w:color w:val="auto"/>
        </w:rPr>
      </w:pPr>
      <w:r w:rsidRPr="00AA1551">
        <w:rPr>
          <w:color w:val="auto"/>
        </w:rPr>
        <w:t>Срок действия Согласия на обработку персональных данных с даты подписания Согласия, в течение</w:t>
      </w:r>
      <w:r w:rsidR="00657805">
        <w:rPr>
          <w:color w:val="auto"/>
        </w:rPr>
        <w:t>_______________________________________</w:t>
      </w:r>
      <w:r w:rsidRPr="00AA1551">
        <w:rPr>
          <w:color w:val="auto"/>
        </w:rPr>
        <w:t>.</w:t>
      </w:r>
    </w:p>
    <w:p w:rsidR="00AA1551" w:rsidRDefault="00AA1551" w:rsidP="00AA1551">
      <w:pPr>
        <w:pStyle w:val="1"/>
        <w:tabs>
          <w:tab w:val="left" w:leader="underscore" w:pos="9639"/>
        </w:tabs>
        <w:rPr>
          <w:color w:val="auto"/>
        </w:rPr>
      </w:pPr>
      <w:r w:rsidRPr="00AA1551">
        <w:rPr>
          <w:color w:val="auto"/>
        </w:rPr>
        <w:t>Я оставляю за собой право отозвать свое согласие полностью или частично по моей инициативе на основании личного письменного заявления, в том числе</w:t>
      </w:r>
      <w:r w:rsidR="00657805">
        <w:rPr>
          <w:color w:val="auto"/>
        </w:rPr>
        <w:t xml:space="preserve"> </w:t>
      </w:r>
      <w:r w:rsidR="00657805" w:rsidRPr="00657805">
        <w:rPr>
          <w:color w:val="auto"/>
        </w:rPr>
        <w:t>и в случае ставших мне известными фактов нарушения моих прав при обработке персональных данных. 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подпунктах 2-11 части 1 статьи 6, части 2 статьи 10 Федерального закона «О персональных данных».</w:t>
      </w:r>
    </w:p>
    <w:p w:rsidR="00657805" w:rsidRDefault="00657805" w:rsidP="00AA1551">
      <w:pPr>
        <w:pStyle w:val="1"/>
        <w:tabs>
          <w:tab w:val="left" w:leader="underscore" w:pos="9639"/>
        </w:tabs>
        <w:rPr>
          <w:color w:val="auto"/>
        </w:rPr>
      </w:pPr>
    </w:p>
    <w:p w:rsidR="00657805" w:rsidRDefault="00657805" w:rsidP="00AA1551">
      <w:pPr>
        <w:pStyle w:val="1"/>
        <w:tabs>
          <w:tab w:val="left" w:leader="underscore" w:pos="9639"/>
        </w:tabs>
        <w:rPr>
          <w:color w:val="auto"/>
        </w:rPr>
      </w:pPr>
    </w:p>
    <w:p w:rsidR="00657805" w:rsidRPr="00AA1551" w:rsidRDefault="00657805" w:rsidP="00657805">
      <w:pPr>
        <w:pStyle w:val="1"/>
        <w:tabs>
          <w:tab w:val="left" w:leader="underscore" w:pos="9639"/>
        </w:tabs>
        <w:ind w:firstLine="0"/>
        <w:rPr>
          <w:b/>
          <w:bCs/>
          <w:color w:val="auto"/>
        </w:rPr>
      </w:pPr>
      <w:r>
        <w:rPr>
          <w:color w:val="auto"/>
        </w:rPr>
        <w:t>__________________                ____________________       ___________________</w:t>
      </w:r>
    </w:p>
    <w:p w:rsidR="004B2586" w:rsidRPr="00657805" w:rsidRDefault="00657805" w:rsidP="00657805">
      <w:pPr>
        <w:pStyle w:val="1"/>
        <w:shd w:val="clear" w:color="auto" w:fill="auto"/>
        <w:ind w:firstLine="0"/>
        <w:rPr>
          <w:bCs/>
          <w:sz w:val="20"/>
          <w:szCs w:val="20"/>
        </w:rPr>
      </w:pPr>
      <w:r>
        <w:rPr>
          <w:b/>
          <w:bCs/>
        </w:rPr>
        <w:tab/>
        <w:t xml:space="preserve">    </w:t>
      </w:r>
      <w:r w:rsidRPr="00657805">
        <w:rPr>
          <w:bCs/>
          <w:sz w:val="20"/>
          <w:szCs w:val="20"/>
        </w:rPr>
        <w:t>(дата)</w:t>
      </w:r>
      <w:r>
        <w:rPr>
          <w:bCs/>
          <w:sz w:val="20"/>
          <w:szCs w:val="20"/>
        </w:rPr>
        <w:tab/>
      </w:r>
      <w:r>
        <w:rPr>
          <w:bCs/>
          <w:sz w:val="20"/>
          <w:szCs w:val="20"/>
        </w:rPr>
        <w:tab/>
      </w:r>
      <w:r>
        <w:rPr>
          <w:bCs/>
          <w:sz w:val="20"/>
          <w:szCs w:val="20"/>
        </w:rPr>
        <w:tab/>
      </w:r>
      <w:r>
        <w:rPr>
          <w:bCs/>
          <w:sz w:val="20"/>
          <w:szCs w:val="20"/>
        </w:rPr>
        <w:tab/>
        <w:t xml:space="preserve">       (подпись)</w:t>
      </w:r>
      <w:r>
        <w:rPr>
          <w:bCs/>
          <w:sz w:val="20"/>
          <w:szCs w:val="20"/>
        </w:rPr>
        <w:tab/>
      </w:r>
      <w:r>
        <w:rPr>
          <w:bCs/>
          <w:sz w:val="20"/>
          <w:szCs w:val="20"/>
        </w:rPr>
        <w:tab/>
      </w:r>
      <w:r>
        <w:rPr>
          <w:bCs/>
          <w:sz w:val="20"/>
          <w:szCs w:val="20"/>
        </w:rPr>
        <w:tab/>
        <w:t xml:space="preserve">  (расшифровка подписи)</w:t>
      </w: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1D168E">
      <w:pPr>
        <w:pStyle w:val="1"/>
        <w:shd w:val="clear" w:color="auto" w:fill="auto"/>
        <w:ind w:firstLine="0"/>
        <w:jc w:val="center"/>
        <w:rPr>
          <w:b/>
          <w:bCs/>
        </w:rPr>
      </w:pPr>
      <w:r w:rsidRPr="001D168E">
        <w:rPr>
          <w:b/>
          <w:bCs/>
          <w:noProof/>
          <w:lang w:bidi="ar-SA"/>
        </w:rPr>
        <mc:AlternateContent>
          <mc:Choice Requires="wps">
            <w:drawing>
              <wp:anchor distT="45720" distB="45720" distL="114300" distR="114300" simplePos="0" relativeHeight="251671552" behindDoc="0" locked="0" layoutInCell="1" allowOverlap="1">
                <wp:simplePos x="0" y="0"/>
                <wp:positionH relativeFrom="column">
                  <wp:posOffset>3502660</wp:posOffset>
                </wp:positionH>
                <wp:positionV relativeFrom="paragraph">
                  <wp:posOffset>12700</wp:posOffset>
                </wp:positionV>
                <wp:extent cx="2305050" cy="1404620"/>
                <wp:effectExtent l="0" t="0" r="0" b="8890"/>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04620"/>
                        </a:xfrm>
                        <a:prstGeom prst="rect">
                          <a:avLst/>
                        </a:prstGeom>
                        <a:solidFill>
                          <a:srgbClr val="FFFFFF"/>
                        </a:solidFill>
                        <a:ln w="9525">
                          <a:noFill/>
                          <a:miter lim="800000"/>
                          <a:headEnd/>
                          <a:tailEnd/>
                        </a:ln>
                      </wps:spPr>
                      <wps:txbx>
                        <w:txbxContent>
                          <w:p w:rsidR="001D168E" w:rsidRPr="00563B02" w:rsidRDefault="001D168E" w:rsidP="001D168E">
                            <w:pPr>
                              <w:rPr>
                                <w:rFonts w:ascii="Times New Roman" w:hAnsi="Times New Roman" w:cs="Times New Roman"/>
                              </w:rPr>
                            </w:pPr>
                            <w:r w:rsidRPr="00563B02">
                              <w:rPr>
                                <w:rFonts w:ascii="Times New Roman" w:hAnsi="Times New Roman" w:cs="Times New Roman"/>
                              </w:rPr>
                              <w:t xml:space="preserve">Приложение </w:t>
                            </w:r>
                            <w:r>
                              <w:rPr>
                                <w:rFonts w:ascii="Times New Roman" w:hAnsi="Times New Roman" w:cs="Times New Roman"/>
                              </w:rPr>
                              <w:t>6</w:t>
                            </w:r>
                          </w:p>
                          <w:p w:rsidR="001D168E" w:rsidRPr="00563B02" w:rsidRDefault="001D168E" w:rsidP="001D168E">
                            <w:pPr>
                              <w:rPr>
                                <w:rFonts w:ascii="Times New Roman" w:hAnsi="Times New Roman" w:cs="Times New Roman"/>
                              </w:rPr>
                            </w:pPr>
                            <w:r w:rsidRPr="00563B02">
                              <w:rPr>
                                <w:rFonts w:ascii="Times New Roman" w:hAnsi="Times New Roman" w:cs="Times New Roman"/>
                              </w:rPr>
                              <w:t>к приказу «социально-</w:t>
                            </w:r>
                          </w:p>
                          <w:p w:rsidR="001D168E" w:rsidRPr="00563B02" w:rsidRDefault="001D168E" w:rsidP="001D168E">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1D168E" w:rsidRDefault="001D168E" w:rsidP="001D168E">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1D168E" w:rsidRPr="00563B02" w:rsidRDefault="001D168E" w:rsidP="001D168E">
                            <w:pPr>
                              <w:rPr>
                                <w:rFonts w:ascii="Times New Roman" w:hAnsi="Times New Roman" w:cs="Times New Roman"/>
                              </w:rPr>
                            </w:pPr>
                            <w:r>
                              <w:rPr>
                                <w:rFonts w:ascii="Times New Roman" w:hAnsi="Times New Roman" w:cs="Times New Roman"/>
                              </w:rPr>
                              <w:t>от 31октября 2024г. № 276.9</w:t>
                            </w:r>
                          </w:p>
                          <w:p w:rsidR="001D168E" w:rsidRDefault="001D168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75.8pt;margin-top:1pt;width:181.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" stroked="f">
                <v:textbox style="mso-fit-shape-to-text:t">
                  <w:txbxContent>
                    <w:p w:rsidR="001D168E" w:rsidRPr="00563B02" w:rsidRDefault="001D168E" w:rsidP="001D168E">
                      <w:pPr>
                        <w:rPr>
                          <w:rFonts w:ascii="Times New Roman" w:hAnsi="Times New Roman" w:cs="Times New Roman"/>
                        </w:rPr>
                      </w:pPr>
                      <w:r w:rsidRPr="00563B02">
                        <w:rPr>
                          <w:rFonts w:ascii="Times New Roman" w:hAnsi="Times New Roman" w:cs="Times New Roman"/>
                        </w:rPr>
                        <w:t xml:space="preserve">Приложение </w:t>
                      </w:r>
                      <w:r>
                        <w:rPr>
                          <w:rFonts w:ascii="Times New Roman" w:hAnsi="Times New Roman" w:cs="Times New Roman"/>
                        </w:rPr>
                        <w:t>6</w:t>
                      </w:r>
                    </w:p>
                    <w:p w:rsidR="001D168E" w:rsidRPr="00563B02" w:rsidRDefault="001D168E" w:rsidP="001D168E">
                      <w:pPr>
                        <w:rPr>
                          <w:rFonts w:ascii="Times New Roman" w:hAnsi="Times New Roman" w:cs="Times New Roman"/>
                        </w:rPr>
                      </w:pPr>
                      <w:r w:rsidRPr="00563B02">
                        <w:rPr>
                          <w:rFonts w:ascii="Times New Roman" w:hAnsi="Times New Roman" w:cs="Times New Roman"/>
                        </w:rPr>
                        <w:t>к приказу «социально-</w:t>
                      </w:r>
                    </w:p>
                    <w:p w:rsidR="001D168E" w:rsidRPr="00563B02" w:rsidRDefault="001D168E" w:rsidP="001D168E">
                      <w:pPr>
                        <w:rPr>
                          <w:rFonts w:ascii="Times New Roman" w:hAnsi="Times New Roman" w:cs="Times New Roman"/>
                        </w:rPr>
                      </w:pPr>
                      <w:r>
                        <w:rPr>
                          <w:rFonts w:ascii="Times New Roman" w:hAnsi="Times New Roman" w:cs="Times New Roman"/>
                        </w:rPr>
                        <w:t>реабилитационного</w:t>
                      </w:r>
                      <w:r w:rsidRPr="00563B02">
                        <w:rPr>
                          <w:rFonts w:ascii="Times New Roman" w:hAnsi="Times New Roman" w:cs="Times New Roman"/>
                        </w:rPr>
                        <w:t xml:space="preserve"> </w:t>
                      </w:r>
                      <w:r>
                        <w:rPr>
                          <w:rFonts w:ascii="Times New Roman" w:hAnsi="Times New Roman" w:cs="Times New Roman"/>
                        </w:rPr>
                        <w:t>центра</w:t>
                      </w:r>
                      <w:r w:rsidRPr="00563B02">
                        <w:rPr>
                          <w:rFonts w:ascii="Times New Roman" w:hAnsi="Times New Roman" w:cs="Times New Roman"/>
                        </w:rPr>
                        <w:t xml:space="preserve"> для несовершеннолетних </w:t>
                      </w:r>
                    </w:p>
                    <w:p w:rsidR="001D168E" w:rsidRDefault="001D168E" w:rsidP="001D168E">
                      <w:pPr>
                        <w:rPr>
                          <w:rFonts w:ascii="Times New Roman" w:hAnsi="Times New Roman" w:cs="Times New Roman"/>
                        </w:rPr>
                      </w:pPr>
                      <w:r>
                        <w:rPr>
                          <w:rFonts w:ascii="Times New Roman" w:hAnsi="Times New Roman" w:cs="Times New Roman"/>
                        </w:rPr>
                        <w:t>З</w:t>
                      </w:r>
                      <w:r w:rsidRPr="00563B02">
                        <w:rPr>
                          <w:rFonts w:ascii="Times New Roman" w:hAnsi="Times New Roman" w:cs="Times New Roman"/>
                        </w:rPr>
                        <w:t xml:space="preserve">аларинского района»  </w:t>
                      </w:r>
                    </w:p>
                    <w:p w:rsidR="001D168E" w:rsidRPr="00563B02" w:rsidRDefault="001D168E" w:rsidP="001D168E">
                      <w:pPr>
                        <w:rPr>
                          <w:rFonts w:ascii="Times New Roman" w:hAnsi="Times New Roman" w:cs="Times New Roman"/>
                        </w:rPr>
                      </w:pPr>
                      <w:r>
                        <w:rPr>
                          <w:rFonts w:ascii="Times New Roman" w:hAnsi="Times New Roman" w:cs="Times New Roman"/>
                        </w:rPr>
                        <w:t>от 31октября 2024г. № 276.9</w:t>
                      </w:r>
                    </w:p>
                    <w:p w:rsidR="001D168E" w:rsidRDefault="001D168E"/>
                  </w:txbxContent>
                </v:textbox>
                <w10:wrap type="square"/>
              </v:shape>
            </w:pict>
          </mc:Fallback>
        </mc:AlternateContent>
      </w: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Default="004B2586">
      <w:pPr>
        <w:pStyle w:val="1"/>
        <w:shd w:val="clear" w:color="auto" w:fill="auto"/>
        <w:ind w:firstLine="0"/>
        <w:jc w:val="center"/>
        <w:rPr>
          <w:b/>
          <w:bCs/>
        </w:rPr>
      </w:pPr>
    </w:p>
    <w:p w:rsidR="004B2586" w:rsidRPr="004B2586" w:rsidRDefault="004B2586" w:rsidP="004B2586"/>
    <w:p w:rsidR="004B2586" w:rsidRPr="004B2586" w:rsidRDefault="004B2586" w:rsidP="004B2586"/>
    <w:p w:rsidR="001D168E" w:rsidRPr="001D168E" w:rsidRDefault="001D168E" w:rsidP="001D168E">
      <w:pPr>
        <w:spacing w:after="300"/>
        <w:jc w:val="center"/>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b/>
          <w:bCs/>
          <w:color w:val="auto"/>
          <w:sz w:val="28"/>
          <w:szCs w:val="28"/>
          <w:lang w:eastAsia="en-US" w:bidi="ar-SA"/>
        </w:rPr>
        <w:t>ТИПОВАЯ ФОРМА</w:t>
      </w:r>
      <w:r w:rsidRPr="001D168E">
        <w:rPr>
          <w:rFonts w:ascii="Times New Roman" w:eastAsia="Times New Roman" w:hAnsi="Times New Roman" w:cs="Times New Roman"/>
          <w:b/>
          <w:bCs/>
          <w:color w:val="auto"/>
          <w:sz w:val="28"/>
          <w:szCs w:val="28"/>
          <w:lang w:eastAsia="en-US" w:bidi="ar-SA"/>
        </w:rPr>
        <w:br/>
        <w:t>РАЗЪЯСНЕНИЯ СУБЪЕКТУ ПЕРСОНАЛЬНЫХ ДАННЫХ</w:t>
      </w:r>
      <w:r w:rsidRPr="001D168E">
        <w:rPr>
          <w:rFonts w:ascii="Times New Roman" w:eastAsia="Times New Roman" w:hAnsi="Times New Roman" w:cs="Times New Roman"/>
          <w:b/>
          <w:bCs/>
          <w:color w:val="auto"/>
          <w:sz w:val="28"/>
          <w:szCs w:val="28"/>
          <w:lang w:eastAsia="en-US" w:bidi="ar-SA"/>
        </w:rPr>
        <w:br/>
        <w:t>ЮРИДИЧЕСКИХ ПОСЛЕДСТВИЙ ОТКАЗА ПРЕДОСТАВИТЬ</w:t>
      </w:r>
      <w:r w:rsidRPr="001D168E">
        <w:rPr>
          <w:rFonts w:ascii="Times New Roman" w:eastAsia="Times New Roman" w:hAnsi="Times New Roman" w:cs="Times New Roman"/>
          <w:b/>
          <w:bCs/>
          <w:color w:val="auto"/>
          <w:sz w:val="28"/>
          <w:szCs w:val="28"/>
          <w:lang w:eastAsia="en-US" w:bidi="ar-SA"/>
        </w:rPr>
        <w:br/>
        <w:t>СВОИ ПЕРСОНАЛЬНЫЕ ДАННЫЕ И (ИЛИ) ДАТЬ СОГЛАСИЕ</w:t>
      </w:r>
      <w:r w:rsidRPr="001D168E">
        <w:rPr>
          <w:rFonts w:ascii="Times New Roman" w:eastAsia="Times New Roman" w:hAnsi="Times New Roman" w:cs="Times New Roman"/>
          <w:b/>
          <w:bCs/>
          <w:color w:val="auto"/>
          <w:sz w:val="28"/>
          <w:szCs w:val="28"/>
          <w:lang w:eastAsia="en-US" w:bidi="ar-SA"/>
        </w:rPr>
        <w:br/>
        <w:t>НА ИХ ОБРАБОТКУ</w:t>
      </w:r>
    </w:p>
    <w:p w:rsidR="001D168E" w:rsidRDefault="001D168E" w:rsidP="00A52C2D">
      <w:pPr>
        <w:pBdr>
          <w:bottom w:val="single" w:sz="12" w:space="1" w:color="auto"/>
        </w:pBdr>
        <w:ind w:left="260" w:firstLine="720"/>
        <w:jc w:val="both"/>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В соответствии с требованиями Федерального закона от 27 июля 2006 года № 152-ФЗ «О персональных данных» уведомляем, что обязанность предоставления Вами персональных данных и (или) дачи согласия на их обработку установлена</w:t>
      </w:r>
    </w:p>
    <w:p w:rsidR="00A52C2D" w:rsidRDefault="00A52C2D" w:rsidP="00A52C2D">
      <w:pPr>
        <w:pBdr>
          <w:bottom w:val="single" w:sz="12" w:space="1" w:color="auto"/>
        </w:pBdr>
        <w:ind w:left="260" w:firstLine="720"/>
        <w:jc w:val="both"/>
        <w:rPr>
          <w:rFonts w:ascii="Times New Roman" w:eastAsia="Times New Roman" w:hAnsi="Times New Roman" w:cs="Times New Roman"/>
          <w:color w:val="auto"/>
          <w:sz w:val="28"/>
          <w:szCs w:val="28"/>
          <w:lang w:eastAsia="en-US" w:bidi="ar-SA"/>
        </w:rPr>
      </w:pPr>
    </w:p>
    <w:p w:rsidR="00A52C2D" w:rsidRPr="003C11D6" w:rsidRDefault="00A52C2D" w:rsidP="00A52C2D">
      <w:pPr>
        <w:jc w:val="both"/>
        <w:rPr>
          <w:rFonts w:ascii="Times New Roman" w:eastAsia="Times New Roman" w:hAnsi="Times New Roman" w:cs="Times New Roman"/>
          <w:color w:val="auto"/>
          <w:sz w:val="28"/>
          <w:szCs w:val="28"/>
          <w:lang w:eastAsia="en-US" w:bidi="ar-SA"/>
        </w:rPr>
      </w:pPr>
    </w:p>
    <w:p w:rsidR="001D168E" w:rsidRPr="001D168E" w:rsidRDefault="001D168E" w:rsidP="001D168E">
      <w:pPr>
        <w:pBdr>
          <w:top w:val="single" w:sz="4" w:space="0" w:color="auto"/>
        </w:pBdr>
        <w:spacing w:after="260"/>
        <w:jc w:val="center"/>
        <w:rPr>
          <w:rFonts w:ascii="Times New Roman" w:eastAsia="Times New Roman" w:hAnsi="Times New Roman" w:cs="Times New Roman"/>
          <w:color w:val="auto"/>
          <w:sz w:val="20"/>
          <w:szCs w:val="20"/>
          <w:lang w:eastAsia="en-US" w:bidi="ar-SA"/>
        </w:rPr>
      </w:pPr>
      <w:r w:rsidRPr="001D168E">
        <w:rPr>
          <w:rFonts w:ascii="Times New Roman" w:eastAsia="Times New Roman" w:hAnsi="Times New Roman" w:cs="Times New Roman"/>
          <w:color w:val="auto"/>
          <w:sz w:val="20"/>
          <w:szCs w:val="20"/>
          <w:lang w:eastAsia="en-US" w:bidi="ar-SA"/>
        </w:rPr>
        <w:t>(реквизиты и наименование нормативного правового акта)</w:t>
      </w:r>
    </w:p>
    <w:p w:rsidR="001D168E" w:rsidRDefault="001D168E" w:rsidP="00A52C2D">
      <w:pPr>
        <w:pBdr>
          <w:bottom w:val="single" w:sz="12" w:space="1" w:color="auto"/>
        </w:pBdr>
        <w:spacing w:line="259" w:lineRule="auto"/>
        <w:ind w:left="260" w:firstLine="720"/>
        <w:jc w:val="both"/>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 xml:space="preserve">В случае отказа Вами предоставить свои персональные данные и (или) дать согласие на их обработку, </w:t>
      </w:r>
      <w:r w:rsidR="002D5F1B" w:rsidRPr="002D5F1B">
        <w:rPr>
          <w:rFonts w:ascii="Times New Roman" w:eastAsia="Times New Roman" w:hAnsi="Times New Roman" w:cs="Times New Roman"/>
          <w:color w:val="auto"/>
          <w:sz w:val="28"/>
          <w:szCs w:val="28"/>
          <w:lang w:eastAsia="en-US" w:bidi="ar-SA"/>
        </w:rPr>
        <w:t xml:space="preserve">«социально-реабилитационного центра для несовершеннолетних Заларинского района» </w:t>
      </w:r>
      <w:r w:rsidRPr="001D168E">
        <w:rPr>
          <w:rFonts w:ascii="Times New Roman" w:eastAsia="Times New Roman" w:hAnsi="Times New Roman" w:cs="Times New Roman"/>
          <w:color w:val="auto"/>
          <w:sz w:val="28"/>
          <w:szCs w:val="28"/>
          <w:lang w:eastAsia="en-US" w:bidi="ar-SA"/>
        </w:rPr>
        <w:t>(далее - Оператор) не сможет на законных основаниях осуществлять такую обработку, что приведет к следующим для Вас юридическим последствиям:</w:t>
      </w:r>
    </w:p>
    <w:p w:rsidR="00A52C2D" w:rsidRDefault="00A52C2D" w:rsidP="00A52C2D">
      <w:pPr>
        <w:pBdr>
          <w:bottom w:val="single" w:sz="12" w:space="1" w:color="auto"/>
        </w:pBdr>
        <w:spacing w:line="259" w:lineRule="auto"/>
        <w:ind w:left="260" w:firstLine="720"/>
        <w:jc w:val="both"/>
        <w:rPr>
          <w:rFonts w:ascii="Times New Roman" w:eastAsia="Times New Roman" w:hAnsi="Times New Roman" w:cs="Times New Roman"/>
          <w:color w:val="auto"/>
          <w:sz w:val="28"/>
          <w:szCs w:val="28"/>
          <w:lang w:eastAsia="en-US" w:bidi="ar-SA"/>
        </w:rPr>
      </w:pPr>
    </w:p>
    <w:p w:rsidR="00A52C2D" w:rsidRPr="003C11D6" w:rsidRDefault="00A52C2D" w:rsidP="00A52C2D">
      <w:pPr>
        <w:spacing w:line="259" w:lineRule="auto"/>
        <w:jc w:val="both"/>
        <w:rPr>
          <w:rFonts w:ascii="Times New Roman" w:eastAsia="Times New Roman" w:hAnsi="Times New Roman" w:cs="Times New Roman"/>
          <w:color w:val="auto"/>
          <w:sz w:val="28"/>
          <w:szCs w:val="28"/>
          <w:lang w:eastAsia="en-US" w:bidi="ar-SA"/>
        </w:rPr>
      </w:pPr>
    </w:p>
    <w:p w:rsidR="001D168E" w:rsidRPr="001D168E" w:rsidRDefault="001D168E" w:rsidP="001D168E">
      <w:pPr>
        <w:pBdr>
          <w:top w:val="single" w:sz="4" w:space="0" w:color="auto"/>
        </w:pBdr>
        <w:spacing w:line="295" w:lineRule="auto"/>
        <w:jc w:val="center"/>
        <w:rPr>
          <w:rFonts w:ascii="Times New Roman" w:eastAsia="Times New Roman" w:hAnsi="Times New Roman" w:cs="Times New Roman"/>
          <w:color w:val="auto"/>
          <w:sz w:val="20"/>
          <w:szCs w:val="20"/>
          <w:lang w:eastAsia="en-US" w:bidi="ar-SA"/>
        </w:rPr>
      </w:pPr>
      <w:r w:rsidRPr="001D168E">
        <w:rPr>
          <w:rFonts w:ascii="Times New Roman" w:eastAsia="Times New Roman" w:hAnsi="Times New Roman" w:cs="Times New Roman"/>
          <w:color w:val="auto"/>
          <w:sz w:val="20"/>
          <w:szCs w:val="20"/>
          <w:lang w:eastAsia="en-US" w:bidi="ar-SA"/>
        </w:rPr>
        <w:t>(перечисляются юридические последствия для субъекта персональных данных, то есть</w:t>
      </w:r>
      <w:r w:rsidRPr="001D168E">
        <w:rPr>
          <w:rFonts w:ascii="Times New Roman" w:eastAsia="Times New Roman" w:hAnsi="Times New Roman" w:cs="Times New Roman"/>
          <w:color w:val="auto"/>
          <w:sz w:val="20"/>
          <w:szCs w:val="20"/>
          <w:lang w:eastAsia="en-US" w:bidi="ar-SA"/>
        </w:rPr>
        <w:br/>
        <w:t>случаи возникновения, изменения или прекращения личных, либо имущественных прав</w:t>
      </w:r>
      <w:r w:rsidRPr="001D168E">
        <w:rPr>
          <w:rFonts w:ascii="Times New Roman" w:eastAsia="Times New Roman" w:hAnsi="Times New Roman" w:cs="Times New Roman"/>
          <w:color w:val="auto"/>
          <w:sz w:val="20"/>
          <w:szCs w:val="20"/>
          <w:lang w:eastAsia="en-US" w:bidi="ar-SA"/>
        </w:rPr>
        <w:br/>
        <w:t>граждан или случаи, иным образом затрагивающие его права,</w:t>
      </w:r>
      <w:r w:rsidRPr="001D168E">
        <w:rPr>
          <w:rFonts w:ascii="Times New Roman" w:eastAsia="Times New Roman" w:hAnsi="Times New Roman" w:cs="Times New Roman"/>
          <w:color w:val="auto"/>
          <w:sz w:val="20"/>
          <w:szCs w:val="20"/>
          <w:lang w:eastAsia="en-US" w:bidi="ar-SA"/>
        </w:rPr>
        <w:br/>
        <w:t>свободы и законные интересы)</w:t>
      </w:r>
    </w:p>
    <w:p w:rsidR="001D168E" w:rsidRPr="001D168E" w:rsidRDefault="001D168E" w:rsidP="001D168E">
      <w:pPr>
        <w:ind w:left="260" w:firstLine="720"/>
        <w:jc w:val="both"/>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В соответствии с законодательством в области персональных данных Вы имеете право:</w:t>
      </w:r>
    </w:p>
    <w:p w:rsidR="001D168E" w:rsidRPr="001D168E" w:rsidRDefault="001D168E" w:rsidP="001D168E">
      <w:pPr>
        <w:ind w:left="260" w:firstLine="720"/>
        <w:jc w:val="both"/>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w:t>
      </w:r>
    </w:p>
    <w:p w:rsidR="001D168E" w:rsidRPr="001D168E" w:rsidRDefault="001D168E" w:rsidP="001D168E">
      <w:pPr>
        <w:ind w:left="260" w:firstLine="720"/>
        <w:jc w:val="both"/>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 xml:space="preserve">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w:t>
      </w:r>
      <w:r w:rsidRPr="001D168E">
        <w:rPr>
          <w:rFonts w:ascii="Times New Roman" w:eastAsia="Times New Roman" w:hAnsi="Times New Roman" w:cs="Times New Roman"/>
          <w:color w:val="auto"/>
          <w:sz w:val="28"/>
          <w:szCs w:val="28"/>
          <w:lang w:eastAsia="en-US" w:bidi="ar-SA"/>
        </w:rPr>
        <w:lastRenderedPageBreak/>
        <w:t>предусмотренные законом мерь по защите своих прав;</w:t>
      </w:r>
    </w:p>
    <w:p w:rsidR="002D5F1B" w:rsidRPr="002D5F1B" w:rsidRDefault="001D168E" w:rsidP="00A52C2D">
      <w:pPr>
        <w:ind w:left="260" w:firstLine="720"/>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на получение при обращении или при направлении запроса нформации, касающейся обработки своих персональных данных;</w:t>
      </w:r>
      <w:r w:rsidR="002D5F1B" w:rsidRPr="002D5F1B">
        <w:rPr>
          <w:rFonts w:ascii="Times New Roman" w:eastAsia="Times New Roman" w:hAnsi="Times New Roman" w:cs="Times New Roman"/>
          <w:color w:val="auto"/>
          <w:sz w:val="28"/>
          <w:szCs w:val="28"/>
          <w:lang w:eastAsia="en-US" w:bidi="ar-SA"/>
        </w:rPr>
        <w:t xml:space="preserve"> </w:t>
      </w:r>
    </w:p>
    <w:p w:rsidR="001D168E" w:rsidRPr="001D168E" w:rsidRDefault="001D168E" w:rsidP="00A52C2D">
      <w:pPr>
        <w:ind w:left="260" w:firstLine="720"/>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на обжалование действия или бездействия Оператора в уполномоченный орган по защите прав субъектов персональных данных или в судебном порядке;</w:t>
      </w:r>
    </w:p>
    <w:p w:rsidR="001D168E" w:rsidRDefault="001D168E" w:rsidP="00A52C2D">
      <w:pPr>
        <w:ind w:firstLine="780"/>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на защиту своих прав и законных интересов, в том числе на возмещение убытков и (или) компенсацию морального вреда в судебном порядке.</w:t>
      </w:r>
    </w:p>
    <w:p w:rsidR="00A52C2D" w:rsidRDefault="00A52C2D" w:rsidP="00A52C2D">
      <w:pPr>
        <w:ind w:firstLine="780"/>
        <w:rPr>
          <w:rFonts w:ascii="Times New Roman" w:eastAsia="Times New Roman" w:hAnsi="Times New Roman" w:cs="Times New Roman"/>
          <w:color w:val="auto"/>
          <w:sz w:val="28"/>
          <w:szCs w:val="28"/>
          <w:lang w:eastAsia="en-US" w:bidi="ar-SA"/>
        </w:rPr>
      </w:pPr>
    </w:p>
    <w:p w:rsidR="002D5F1B" w:rsidRPr="001D168E" w:rsidRDefault="002D5F1B" w:rsidP="002D5F1B">
      <w:pPr>
        <w:ind w:firstLine="780"/>
        <w:rPr>
          <w:rFonts w:ascii="Times New Roman" w:eastAsia="Times New Roman" w:hAnsi="Times New Roman" w:cs="Times New Roman"/>
          <w:color w:val="auto"/>
          <w:sz w:val="28"/>
          <w:szCs w:val="28"/>
          <w:lang w:eastAsia="en-US" w:bidi="ar-SA"/>
        </w:rPr>
      </w:pPr>
      <w:r w:rsidRPr="002D5F1B">
        <w:rPr>
          <w:rFonts w:ascii="Times New Roman" w:eastAsia="Times New Roman" w:hAnsi="Times New Roman" w:cs="Times New Roman"/>
          <w:color w:val="auto"/>
          <w:sz w:val="28"/>
          <w:szCs w:val="28"/>
          <w:lang w:eastAsia="en-US" w:bidi="ar-SA"/>
        </w:rPr>
        <w:t>___________</w:t>
      </w:r>
      <w:r w:rsidRPr="002D5F1B">
        <w:rPr>
          <w:rFonts w:ascii="Times New Roman" w:eastAsia="Times New Roman" w:hAnsi="Times New Roman" w:cs="Times New Roman"/>
          <w:color w:val="auto"/>
          <w:sz w:val="28"/>
          <w:szCs w:val="28"/>
          <w:lang w:eastAsia="en-US" w:bidi="ar-SA"/>
        </w:rPr>
        <w:tab/>
      </w:r>
      <w:r w:rsidRPr="002D5F1B">
        <w:rPr>
          <w:rFonts w:ascii="Times New Roman" w:eastAsia="Times New Roman" w:hAnsi="Times New Roman" w:cs="Times New Roman"/>
          <w:color w:val="auto"/>
          <w:sz w:val="28"/>
          <w:szCs w:val="28"/>
          <w:lang w:eastAsia="en-US" w:bidi="ar-SA"/>
        </w:rPr>
        <w:tab/>
        <w:t>__________</w:t>
      </w:r>
      <w:r w:rsidRPr="002D5F1B">
        <w:rPr>
          <w:rFonts w:ascii="Times New Roman" w:eastAsia="Times New Roman" w:hAnsi="Times New Roman" w:cs="Times New Roman"/>
          <w:color w:val="auto"/>
          <w:sz w:val="28"/>
          <w:szCs w:val="28"/>
          <w:lang w:eastAsia="en-US" w:bidi="ar-SA"/>
        </w:rPr>
        <w:tab/>
      </w:r>
      <w:r w:rsidRPr="002D5F1B">
        <w:rPr>
          <w:rFonts w:ascii="Times New Roman" w:eastAsia="Times New Roman" w:hAnsi="Times New Roman" w:cs="Times New Roman"/>
          <w:color w:val="auto"/>
          <w:sz w:val="28"/>
          <w:szCs w:val="28"/>
          <w:lang w:eastAsia="en-US" w:bidi="ar-SA"/>
        </w:rPr>
        <w:tab/>
        <w:t>________________________</w:t>
      </w:r>
    </w:p>
    <w:p w:rsidR="001D168E" w:rsidRPr="001D168E" w:rsidRDefault="002D5F1B" w:rsidP="002D5F1B">
      <w:pPr>
        <w:tabs>
          <w:tab w:val="left" w:pos="2829"/>
          <w:tab w:val="left" w:pos="4944"/>
        </w:tabs>
        <w:jc w:val="center"/>
        <w:rPr>
          <w:rFonts w:ascii="Times New Roman" w:eastAsia="Times New Roman" w:hAnsi="Times New Roman" w:cs="Times New Roman"/>
          <w:color w:val="auto"/>
          <w:sz w:val="18"/>
          <w:szCs w:val="18"/>
          <w:lang w:eastAsia="en-US" w:bidi="ar-SA"/>
        </w:rPr>
      </w:pPr>
      <w:r w:rsidRPr="002D5F1B">
        <w:rPr>
          <w:rFonts w:ascii="Times New Roman" w:eastAsia="Times New Roman" w:hAnsi="Times New Roman" w:cs="Times New Roman"/>
          <w:color w:val="auto"/>
          <w:sz w:val="18"/>
          <w:szCs w:val="18"/>
          <w:lang w:eastAsia="en-US" w:bidi="ar-SA"/>
        </w:rPr>
        <w:t xml:space="preserve">      </w:t>
      </w:r>
      <w:r w:rsidR="001D168E" w:rsidRPr="001D168E">
        <w:rPr>
          <w:rFonts w:ascii="Times New Roman" w:eastAsia="Times New Roman" w:hAnsi="Times New Roman" w:cs="Times New Roman"/>
          <w:color w:val="auto"/>
          <w:sz w:val="18"/>
          <w:szCs w:val="18"/>
          <w:lang w:eastAsia="en-US" w:bidi="ar-SA"/>
        </w:rPr>
        <w:t>(дата)</w:t>
      </w:r>
      <w:r w:rsidR="001D168E" w:rsidRPr="001D168E">
        <w:rPr>
          <w:rFonts w:ascii="Times New Roman" w:eastAsia="Times New Roman" w:hAnsi="Times New Roman" w:cs="Times New Roman"/>
          <w:color w:val="auto"/>
          <w:sz w:val="18"/>
          <w:szCs w:val="18"/>
          <w:lang w:eastAsia="en-US" w:bidi="ar-SA"/>
        </w:rPr>
        <w:tab/>
        <w:t>(подпись)</w:t>
      </w:r>
      <w:r w:rsidR="001D168E" w:rsidRPr="001D168E">
        <w:rPr>
          <w:rFonts w:ascii="Times New Roman" w:eastAsia="Times New Roman" w:hAnsi="Times New Roman" w:cs="Times New Roman"/>
          <w:color w:val="auto"/>
          <w:sz w:val="18"/>
          <w:szCs w:val="18"/>
          <w:lang w:eastAsia="en-US" w:bidi="ar-SA"/>
        </w:rPr>
        <w:tab/>
        <w:t>(расшифровка подписи сотрудника</w:t>
      </w:r>
    </w:p>
    <w:p w:rsidR="001D168E" w:rsidRPr="001D168E" w:rsidRDefault="001D168E" w:rsidP="002D5F1B">
      <w:pPr>
        <w:ind w:left="7020"/>
        <w:rPr>
          <w:rFonts w:ascii="Times New Roman" w:eastAsia="Times New Roman" w:hAnsi="Times New Roman" w:cs="Times New Roman"/>
          <w:color w:val="auto"/>
          <w:sz w:val="18"/>
          <w:szCs w:val="18"/>
          <w:lang w:eastAsia="en-US" w:bidi="ar-SA"/>
        </w:rPr>
      </w:pPr>
      <w:r w:rsidRPr="001D168E">
        <w:rPr>
          <w:rFonts w:ascii="Times New Roman" w:eastAsia="Times New Roman" w:hAnsi="Times New Roman" w:cs="Times New Roman"/>
          <w:color w:val="auto"/>
          <w:sz w:val="18"/>
          <w:szCs w:val="18"/>
          <w:lang w:eastAsia="en-US" w:bidi="ar-SA"/>
        </w:rPr>
        <w:t>Оператора)</w:t>
      </w:r>
    </w:p>
    <w:p w:rsidR="001D168E" w:rsidRPr="001D168E" w:rsidRDefault="001D168E" w:rsidP="001D168E">
      <w:pPr>
        <w:tabs>
          <w:tab w:val="left" w:leader="underscore" w:pos="8358"/>
        </w:tabs>
        <w:ind w:firstLine="780"/>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Я,</w:t>
      </w:r>
      <w:r w:rsidRPr="001D168E">
        <w:rPr>
          <w:rFonts w:ascii="Times New Roman" w:eastAsia="Times New Roman" w:hAnsi="Times New Roman" w:cs="Times New Roman"/>
          <w:color w:val="auto"/>
          <w:sz w:val="28"/>
          <w:szCs w:val="28"/>
          <w:lang w:eastAsia="en-US" w:bidi="ar-SA"/>
        </w:rPr>
        <w:tab/>
      </w:r>
    </w:p>
    <w:p w:rsidR="001D168E" w:rsidRPr="001D168E" w:rsidRDefault="001D168E" w:rsidP="001D168E">
      <w:pPr>
        <w:spacing w:after="100" w:line="233" w:lineRule="auto"/>
        <w:ind w:left="1880"/>
        <w:rPr>
          <w:rFonts w:ascii="Times New Roman" w:eastAsia="Times New Roman" w:hAnsi="Times New Roman" w:cs="Times New Roman"/>
          <w:color w:val="auto"/>
          <w:sz w:val="18"/>
          <w:szCs w:val="18"/>
          <w:lang w:eastAsia="en-US" w:bidi="ar-SA"/>
        </w:rPr>
      </w:pPr>
      <w:r w:rsidRPr="001D168E">
        <w:rPr>
          <w:rFonts w:ascii="Times New Roman" w:eastAsia="Times New Roman" w:hAnsi="Times New Roman" w:cs="Times New Roman"/>
          <w:color w:val="auto"/>
          <w:sz w:val="18"/>
          <w:szCs w:val="18"/>
          <w:lang w:eastAsia="en-US" w:bidi="ar-SA"/>
        </w:rPr>
        <w:t>(фамилия, имя и отчество (при наличии) полностью)</w:t>
      </w:r>
    </w:p>
    <w:p w:rsidR="001D168E" w:rsidRPr="001D168E" w:rsidRDefault="001D168E" w:rsidP="001D168E">
      <w:pPr>
        <w:spacing w:after="220"/>
        <w:jc w:val="both"/>
        <w:rPr>
          <w:rFonts w:ascii="Times New Roman" w:eastAsia="Times New Roman" w:hAnsi="Times New Roman" w:cs="Times New Roman"/>
          <w:color w:val="auto"/>
          <w:sz w:val="28"/>
          <w:szCs w:val="28"/>
          <w:lang w:eastAsia="en-US" w:bidi="ar-SA"/>
        </w:rPr>
      </w:pPr>
      <w:r w:rsidRPr="001D168E">
        <w:rPr>
          <w:rFonts w:ascii="Times New Roman" w:eastAsia="Times New Roman" w:hAnsi="Times New Roman" w:cs="Times New Roman"/>
          <w:color w:val="auto"/>
          <w:sz w:val="28"/>
          <w:szCs w:val="28"/>
          <w:lang w:eastAsia="en-US" w:bidi="ar-SA"/>
        </w:rPr>
        <w:t>получил(а) разъяснения о юридических последствиях отказа предоставить свои персональные данные и (или) дать согласие на их обработку министерству социального развития, опеки и попечительства Иркутской области в соответствии с законодательством Российской Федерации.</w:t>
      </w:r>
    </w:p>
    <w:p w:rsidR="004B2586" w:rsidRDefault="004B2586" w:rsidP="004B2586"/>
    <w:p w:rsidR="00A52C2D" w:rsidRPr="001D168E" w:rsidRDefault="00A52C2D" w:rsidP="00A52C2D">
      <w:pPr>
        <w:ind w:firstLine="780"/>
        <w:rPr>
          <w:rFonts w:ascii="Times New Roman" w:eastAsia="Times New Roman" w:hAnsi="Times New Roman" w:cs="Times New Roman"/>
          <w:color w:val="auto"/>
          <w:sz w:val="28"/>
          <w:szCs w:val="28"/>
          <w:lang w:eastAsia="en-US" w:bidi="ar-SA"/>
        </w:rPr>
      </w:pPr>
      <w:r w:rsidRPr="002D5F1B">
        <w:rPr>
          <w:rFonts w:ascii="Times New Roman" w:eastAsia="Times New Roman" w:hAnsi="Times New Roman" w:cs="Times New Roman"/>
          <w:color w:val="auto"/>
          <w:sz w:val="28"/>
          <w:szCs w:val="28"/>
          <w:lang w:eastAsia="en-US" w:bidi="ar-SA"/>
        </w:rPr>
        <w:t>___________</w:t>
      </w:r>
      <w:r w:rsidRPr="002D5F1B">
        <w:rPr>
          <w:rFonts w:ascii="Times New Roman" w:eastAsia="Times New Roman" w:hAnsi="Times New Roman" w:cs="Times New Roman"/>
          <w:color w:val="auto"/>
          <w:sz w:val="28"/>
          <w:szCs w:val="28"/>
          <w:lang w:eastAsia="en-US" w:bidi="ar-SA"/>
        </w:rPr>
        <w:tab/>
      </w:r>
      <w:r w:rsidRPr="002D5F1B">
        <w:rPr>
          <w:rFonts w:ascii="Times New Roman" w:eastAsia="Times New Roman" w:hAnsi="Times New Roman" w:cs="Times New Roman"/>
          <w:color w:val="auto"/>
          <w:sz w:val="28"/>
          <w:szCs w:val="28"/>
          <w:lang w:eastAsia="en-US" w:bidi="ar-SA"/>
        </w:rPr>
        <w:tab/>
        <w:t>__________</w:t>
      </w:r>
      <w:r w:rsidRPr="002D5F1B">
        <w:rPr>
          <w:rFonts w:ascii="Times New Roman" w:eastAsia="Times New Roman" w:hAnsi="Times New Roman" w:cs="Times New Roman"/>
          <w:color w:val="auto"/>
          <w:sz w:val="28"/>
          <w:szCs w:val="28"/>
          <w:lang w:eastAsia="en-US" w:bidi="ar-SA"/>
        </w:rPr>
        <w:tab/>
      </w:r>
      <w:r w:rsidRPr="002D5F1B">
        <w:rPr>
          <w:rFonts w:ascii="Times New Roman" w:eastAsia="Times New Roman" w:hAnsi="Times New Roman" w:cs="Times New Roman"/>
          <w:color w:val="auto"/>
          <w:sz w:val="28"/>
          <w:szCs w:val="28"/>
          <w:lang w:eastAsia="en-US" w:bidi="ar-SA"/>
        </w:rPr>
        <w:tab/>
        <w:t>________________________</w:t>
      </w:r>
    </w:p>
    <w:p w:rsidR="00A52C2D" w:rsidRPr="00A52C2D" w:rsidRDefault="00A52C2D" w:rsidP="00A52C2D">
      <w:pPr>
        <w:tabs>
          <w:tab w:val="left" w:pos="2829"/>
          <w:tab w:val="left" w:pos="4944"/>
        </w:tabs>
        <w:jc w:val="center"/>
        <w:rPr>
          <w:lang w:val="en-US"/>
        </w:rPr>
      </w:pPr>
      <w:r w:rsidRPr="002D5F1B">
        <w:rPr>
          <w:rFonts w:ascii="Times New Roman" w:eastAsia="Times New Roman" w:hAnsi="Times New Roman" w:cs="Times New Roman"/>
          <w:color w:val="auto"/>
          <w:sz w:val="18"/>
          <w:szCs w:val="18"/>
          <w:lang w:eastAsia="en-US" w:bidi="ar-SA"/>
        </w:rPr>
        <w:t xml:space="preserve">      </w:t>
      </w:r>
      <w:r w:rsidRPr="001D168E">
        <w:rPr>
          <w:rFonts w:ascii="Times New Roman" w:eastAsia="Times New Roman" w:hAnsi="Times New Roman" w:cs="Times New Roman"/>
          <w:color w:val="auto"/>
          <w:sz w:val="18"/>
          <w:szCs w:val="18"/>
          <w:lang w:eastAsia="en-US" w:bidi="ar-SA"/>
        </w:rPr>
        <w:t>(дата)</w:t>
      </w:r>
      <w:r>
        <w:rPr>
          <w:rFonts w:ascii="Times New Roman" w:eastAsia="Times New Roman" w:hAnsi="Times New Roman" w:cs="Times New Roman"/>
          <w:color w:val="auto"/>
          <w:sz w:val="18"/>
          <w:szCs w:val="18"/>
          <w:lang w:eastAsia="en-US" w:bidi="ar-SA"/>
        </w:rPr>
        <w:tab/>
        <w:t>(подпись)</w:t>
      </w:r>
      <w:r>
        <w:rPr>
          <w:rFonts w:ascii="Times New Roman" w:eastAsia="Times New Roman" w:hAnsi="Times New Roman" w:cs="Times New Roman"/>
          <w:color w:val="auto"/>
          <w:sz w:val="18"/>
          <w:szCs w:val="18"/>
          <w:lang w:eastAsia="en-US" w:bidi="ar-SA"/>
        </w:rPr>
        <w:tab/>
        <w:t>(расшифровка подписи</w:t>
      </w:r>
      <w:r>
        <w:rPr>
          <w:rFonts w:ascii="Times New Roman" w:eastAsia="Times New Roman" w:hAnsi="Times New Roman" w:cs="Times New Roman"/>
          <w:color w:val="auto"/>
          <w:sz w:val="18"/>
          <w:szCs w:val="18"/>
          <w:lang w:val="en-US" w:eastAsia="en-US" w:bidi="ar-SA"/>
        </w:rPr>
        <w:t>)</w:t>
      </w:r>
    </w:p>
    <w:p w:rsidR="004B2586" w:rsidRPr="004B2586" w:rsidRDefault="004B2586" w:rsidP="004B2586"/>
    <w:p w:rsidR="004B2586" w:rsidRPr="004B2586" w:rsidRDefault="004B2586" w:rsidP="004B2586"/>
    <w:p w:rsidR="004B2586" w:rsidRPr="004B2586" w:rsidRDefault="004B2586" w:rsidP="004B2586"/>
    <w:p w:rsidR="004B2586" w:rsidRDefault="004B2586" w:rsidP="004B2586"/>
    <w:p w:rsidR="004B2586" w:rsidRDefault="004B2586" w:rsidP="004B2586"/>
    <w:p w:rsidR="004B2586" w:rsidRDefault="004B2586" w:rsidP="004B2586"/>
    <w:p w:rsidR="000C08C5" w:rsidRPr="004B2586" w:rsidRDefault="000C08C5" w:rsidP="004B2586">
      <w:pPr>
        <w:jc w:val="center"/>
      </w:pPr>
    </w:p>
    <w:sectPr w:rsidR="000C08C5" w:rsidRPr="004B2586">
      <w:headerReference w:type="even" r:id="rId12"/>
      <w:headerReference w:type="default" r:id="rId13"/>
      <w:footerReference w:type="even" r:id="rId14"/>
      <w:footerReference w:type="default" r:id="rId15"/>
      <w:pgSz w:w="11900" w:h="16840"/>
      <w:pgMar w:top="1151" w:right="421" w:bottom="1151" w:left="18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2D" w:rsidRDefault="0032632D">
      <w:r>
        <w:separator/>
      </w:r>
    </w:p>
  </w:endnote>
  <w:endnote w:type="continuationSeparator" w:id="0">
    <w:p w:rsidR="0032632D" w:rsidRDefault="0032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2" w:rsidRDefault="00934772">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2" w:rsidRDefault="0093477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2D" w:rsidRDefault="0032632D"/>
  </w:footnote>
  <w:footnote w:type="continuationSeparator" w:id="0">
    <w:p w:rsidR="0032632D" w:rsidRDefault="003263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2" w:rsidRDefault="00934772">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2" w:rsidRDefault="00934772">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2" w:rsidRDefault="00934772">
    <w:pPr>
      <w:spacing w:line="1" w:lineRule="exact"/>
    </w:pPr>
    <w:r>
      <w:rPr>
        <w:noProof/>
        <w:lang w:bidi="ar-SA"/>
      </w:rPr>
      <mc:AlternateContent>
        <mc:Choice Requires="wps">
          <w:drawing>
            <wp:anchor distT="0" distB="0" distL="0" distR="0" simplePos="0" relativeHeight="62914716" behindDoc="1" locked="0" layoutInCell="1" allowOverlap="1" wp14:anchorId="26440A3D" wp14:editId="1B4983B6">
              <wp:simplePos x="0" y="0"/>
              <wp:positionH relativeFrom="page">
                <wp:posOffset>3949065</wp:posOffset>
              </wp:positionH>
              <wp:positionV relativeFrom="page">
                <wp:posOffset>466090</wp:posOffset>
              </wp:positionV>
              <wp:extent cx="120015" cy="91440"/>
              <wp:effectExtent l="0" t="0" r="0" b="0"/>
              <wp:wrapNone/>
              <wp:docPr id="33" name="Shape 33"/>
              <wp:cNvGraphicFramePr/>
              <a:graphic xmlns:a="http://schemas.openxmlformats.org/drawingml/2006/main">
                <a:graphicData uri="http://schemas.microsoft.com/office/word/2010/wordprocessingShape">
                  <wps:wsp>
                    <wps:cNvSpPr txBox="1"/>
                    <wps:spPr>
                      <a:xfrm>
                        <a:off x="0" y="0"/>
                        <a:ext cx="120015" cy="91440"/>
                      </a:xfrm>
                      <a:prstGeom prst="rect">
                        <a:avLst/>
                      </a:prstGeom>
                      <a:noFill/>
                    </wps:spPr>
                    <wps:txbx>
                      <w:txbxContent>
                        <w:p w:rsidR="00934772" w:rsidRDefault="00934772">
                          <w:pPr>
                            <w:pStyle w:val="24"/>
                            <w:shd w:val="clear" w:color="auto" w:fill="auto"/>
                          </w:pPr>
                          <w:r>
                            <w:fldChar w:fldCharType="begin"/>
                          </w:r>
                          <w:r>
                            <w:instrText xml:space="preserve"> PAGE \* MERGEFORMAT </w:instrText>
                          </w:r>
                          <w:r>
                            <w:fldChar w:fldCharType="separate"/>
                          </w:r>
                          <w:r w:rsidR="00A103EB">
                            <w:rPr>
                              <w:noProof/>
                            </w:rPr>
                            <w:t>30</w:t>
                          </w:r>
                          <w:r>
                            <w:fldChar w:fldCharType="end"/>
                          </w:r>
                        </w:p>
                      </w:txbxContent>
                    </wps:txbx>
                    <wps:bodyPr wrap="none" lIns="0" tIns="0" rIns="0" bIns="0">
                      <a:spAutoFit/>
                    </wps:bodyPr>
                  </wps:wsp>
                </a:graphicData>
              </a:graphic>
            </wp:anchor>
          </w:drawing>
        </mc:Choice>
        <mc:Fallback>
          <w:pict>
            <v:shapetype w14:anchorId="26440A3D" id="_x0000_t202" coordsize="21600,21600" o:spt="202" path="m,l,21600r21600,l21600,xe">
              <v:stroke joinstyle="miter"/>
              <v:path gradientshapeok="t" o:connecttype="rect"/>
            </v:shapetype>
            <v:shape id="Shape 33" o:spid="_x0000_s1034" type="#_x0000_t202" style="position:absolute;margin-left:310.95pt;margin-top:36.7pt;width:9.45pt;height:7.2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" filled="f" stroked="f">
              <v:textbox style="mso-fit-shape-to-text:t" inset="0,0,0,0">
                <w:txbxContent>
                  <w:p w:rsidR="00934772" w:rsidRDefault="00934772">
                    <w:pPr>
                      <w:pStyle w:val="24"/>
                      <w:shd w:val="clear" w:color="auto" w:fill="auto"/>
                    </w:pPr>
                    <w:r>
                      <w:fldChar w:fldCharType="begin"/>
                    </w:r>
                    <w:r>
                      <w:instrText xml:space="preserve"> PAGE \* MERGEFORMAT </w:instrText>
                    </w:r>
                    <w:r>
                      <w:fldChar w:fldCharType="separate"/>
                    </w:r>
                    <w:r w:rsidR="00A103EB">
                      <w:rPr>
                        <w:noProof/>
                      </w:rPr>
                      <w:t>30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2" w:rsidRDefault="00934772">
    <w:pPr>
      <w:spacing w:line="1" w:lineRule="exact"/>
    </w:pPr>
    <w:r>
      <w:rPr>
        <w:noProof/>
        <w:lang w:bidi="ar-SA"/>
      </w:rPr>
      <mc:AlternateContent>
        <mc:Choice Requires="wps">
          <w:drawing>
            <wp:anchor distT="0" distB="0" distL="0" distR="0" simplePos="0" relativeHeight="62914714" behindDoc="1" locked="0" layoutInCell="1" allowOverlap="1" wp14:anchorId="6E4EA47C" wp14:editId="5A09168E">
              <wp:simplePos x="0" y="0"/>
              <wp:positionH relativeFrom="page">
                <wp:posOffset>3949065</wp:posOffset>
              </wp:positionH>
              <wp:positionV relativeFrom="page">
                <wp:posOffset>466090</wp:posOffset>
              </wp:positionV>
              <wp:extent cx="120015"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120015" cy="91440"/>
                      </a:xfrm>
                      <a:prstGeom prst="rect">
                        <a:avLst/>
                      </a:prstGeom>
                      <a:noFill/>
                    </wps:spPr>
                    <wps:txbx>
                      <w:txbxContent>
                        <w:p w:rsidR="00934772" w:rsidRDefault="00934772">
                          <w:pPr>
                            <w:pStyle w:val="24"/>
                            <w:shd w:val="clear" w:color="auto" w:fill="auto"/>
                          </w:pPr>
                          <w:r>
                            <w:fldChar w:fldCharType="begin"/>
                          </w:r>
                          <w:r>
                            <w:instrText xml:space="preserve"> PAGE \* MERGEFORMAT </w:instrText>
                          </w:r>
                          <w:r>
                            <w:fldChar w:fldCharType="separate"/>
                          </w:r>
                          <w:r w:rsidR="00A103EB">
                            <w:rPr>
                              <w:noProof/>
                            </w:rPr>
                            <w:t>31</w:t>
                          </w:r>
                          <w:r>
                            <w:fldChar w:fldCharType="end"/>
                          </w:r>
                        </w:p>
                      </w:txbxContent>
                    </wps:txbx>
                    <wps:bodyPr wrap="none" lIns="0" tIns="0" rIns="0" bIns="0">
                      <a:spAutoFit/>
                    </wps:bodyPr>
                  </wps:wsp>
                </a:graphicData>
              </a:graphic>
            </wp:anchor>
          </w:drawing>
        </mc:Choice>
        <mc:Fallback>
          <w:pict>
            <v:shapetype w14:anchorId="6E4EA47C" id="_x0000_t202" coordsize="21600,21600" o:spt="202" path="m,l,21600r21600,l21600,xe">
              <v:stroke joinstyle="miter"/>
              <v:path gradientshapeok="t" o:connecttype="rect"/>
            </v:shapetype>
            <v:shape id="Shape 31" o:spid="_x0000_s1035" type="#_x0000_t202" style="position:absolute;margin-left:310.95pt;margin-top:36.7pt;width:9.45pt;height:7.2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" filled="f" stroked="f">
              <v:textbox style="mso-fit-shape-to-text:t" inset="0,0,0,0">
                <w:txbxContent>
                  <w:p w:rsidR="00934772" w:rsidRDefault="00934772">
                    <w:pPr>
                      <w:pStyle w:val="24"/>
                      <w:shd w:val="clear" w:color="auto" w:fill="auto"/>
                    </w:pPr>
                    <w:r>
                      <w:fldChar w:fldCharType="begin"/>
                    </w:r>
                    <w:r>
                      <w:instrText xml:space="preserve"> PAGE \* MERGEFORMAT </w:instrText>
                    </w:r>
                    <w:r>
                      <w:fldChar w:fldCharType="separate"/>
                    </w:r>
                    <w:r w:rsidR="00A103EB">
                      <w:rPr>
                        <w:noProof/>
                      </w:rPr>
                      <w:t>31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2" w:rsidRDefault="00934772">
    <w:pPr>
      <w:spacing w:line="1" w:lineRule="exact"/>
    </w:pPr>
    <w:r>
      <w:rPr>
        <w:noProof/>
        <w:lang w:bidi="ar-SA"/>
      </w:rPr>
      <mc:AlternateContent>
        <mc:Choice Requires="wps">
          <w:drawing>
            <wp:anchor distT="0" distB="0" distL="0" distR="0" simplePos="0" relativeHeight="62914748" behindDoc="1" locked="0" layoutInCell="1" allowOverlap="1">
              <wp:simplePos x="0" y="0"/>
              <wp:positionH relativeFrom="page">
                <wp:posOffset>3930650</wp:posOffset>
              </wp:positionH>
              <wp:positionV relativeFrom="page">
                <wp:posOffset>473710</wp:posOffset>
              </wp:positionV>
              <wp:extent cx="116205" cy="91440"/>
              <wp:effectExtent l="0" t="0" r="0" b="0"/>
              <wp:wrapNone/>
              <wp:docPr id="65" name="Shape 65"/>
              <wp:cNvGraphicFramePr/>
              <a:graphic xmlns:a="http://schemas.openxmlformats.org/drawingml/2006/main">
                <a:graphicData uri="http://schemas.microsoft.com/office/word/2010/wordprocessingShape">
                  <wps:wsp>
                    <wps:cNvSpPr txBox="1"/>
                    <wps:spPr>
                      <a:xfrm>
                        <a:off x="0" y="0"/>
                        <a:ext cx="116205" cy="91440"/>
                      </a:xfrm>
                      <a:prstGeom prst="rect">
                        <a:avLst/>
                      </a:prstGeom>
                      <a:noFill/>
                    </wps:spPr>
                    <wps:txbx>
                      <w:txbxContent>
                        <w:p w:rsidR="00934772" w:rsidRDefault="00934772">
                          <w:pPr>
                            <w:pStyle w:val="a7"/>
                            <w:shd w:val="clear" w:color="auto" w:fill="auto"/>
                            <w:jc w:val="left"/>
                          </w:pPr>
                          <w:r>
                            <w:fldChar w:fldCharType="begin"/>
                          </w:r>
                          <w:r>
                            <w:instrText xml:space="preserve"> PAGE \* MERGEFORMAT </w:instrText>
                          </w:r>
                          <w:r>
                            <w:fldChar w:fldCharType="separate"/>
                          </w:r>
                          <w:r w:rsidR="00A103EB">
                            <w:rPr>
                              <w:noProof/>
                            </w:rPr>
                            <w:t>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36" type="#_x0000_t202" style="position:absolute;margin-left:309.5pt;margin-top:37.3pt;width:9.15pt;height:7.2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" filled="f" stroked="f">
              <v:textbox style="mso-fit-shape-to-text:t" inset="0,0,0,0">
                <w:txbxContent>
                  <w:p w:rsidR="00934772" w:rsidRDefault="00934772">
                    <w:pPr>
                      <w:pStyle w:val="a7"/>
                      <w:shd w:val="clear" w:color="auto" w:fill="auto"/>
                      <w:jc w:val="left"/>
                    </w:pPr>
                    <w:r>
                      <w:fldChar w:fldCharType="begin"/>
                    </w:r>
                    <w:r>
                      <w:instrText xml:space="preserve"> PAGE \* MERGEFORMAT </w:instrText>
                    </w:r>
                    <w:r>
                      <w:fldChar w:fldCharType="separate"/>
                    </w:r>
                    <w:r w:rsidR="00A103EB">
                      <w:rPr>
                        <w:noProof/>
                      </w:rPr>
                      <w:t>36</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2" w:rsidRDefault="00934772">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3949065</wp:posOffset>
              </wp:positionH>
              <wp:positionV relativeFrom="page">
                <wp:posOffset>466090</wp:posOffset>
              </wp:positionV>
              <wp:extent cx="120015" cy="91440"/>
              <wp:effectExtent l="0" t="0" r="0" b="0"/>
              <wp:wrapNone/>
              <wp:docPr id="63" name="Shape 63"/>
              <wp:cNvGraphicFramePr/>
              <a:graphic xmlns:a="http://schemas.openxmlformats.org/drawingml/2006/main">
                <a:graphicData uri="http://schemas.microsoft.com/office/word/2010/wordprocessingShape">
                  <wps:wsp>
                    <wps:cNvSpPr txBox="1"/>
                    <wps:spPr>
                      <a:xfrm>
                        <a:off x="0" y="0"/>
                        <a:ext cx="120015" cy="91440"/>
                      </a:xfrm>
                      <a:prstGeom prst="rect">
                        <a:avLst/>
                      </a:prstGeom>
                      <a:noFill/>
                    </wps:spPr>
                    <wps:txbx>
                      <w:txbxContent>
                        <w:p w:rsidR="00934772" w:rsidRDefault="00934772">
                          <w:pPr>
                            <w:pStyle w:val="24"/>
                            <w:shd w:val="clear" w:color="auto" w:fill="auto"/>
                          </w:pPr>
                          <w:r>
                            <w:fldChar w:fldCharType="begin"/>
                          </w:r>
                          <w:r>
                            <w:instrText xml:space="preserve"> PAGE \* MERGEFORMAT </w:instrText>
                          </w:r>
                          <w:r>
                            <w:fldChar w:fldCharType="separate"/>
                          </w:r>
                          <w:r w:rsidR="00A103EB">
                            <w:rPr>
                              <w:noProof/>
                            </w:rPr>
                            <w:t>35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37" type="#_x0000_t202" style="position:absolute;margin-left:310.95pt;margin-top:36.7pt;width:9.45pt;height:7.2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" filled="f" stroked="f">
              <v:textbox style="mso-fit-shape-to-text:t" inset="0,0,0,0">
                <w:txbxContent>
                  <w:p w:rsidR="00934772" w:rsidRDefault="00934772">
                    <w:pPr>
                      <w:pStyle w:val="24"/>
                      <w:shd w:val="clear" w:color="auto" w:fill="auto"/>
                    </w:pPr>
                    <w:r>
                      <w:fldChar w:fldCharType="begin"/>
                    </w:r>
                    <w:r>
                      <w:instrText xml:space="preserve"> PAGE \* MERGEFORMAT </w:instrText>
                    </w:r>
                    <w:r>
                      <w:fldChar w:fldCharType="separate"/>
                    </w:r>
                    <w:r w:rsidR="00A103EB">
                      <w:rPr>
                        <w:noProof/>
                      </w:rPr>
                      <w:t>35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75DD"/>
    <w:multiLevelType w:val="multilevel"/>
    <w:tmpl w:val="C87CE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77878"/>
    <w:multiLevelType w:val="multilevel"/>
    <w:tmpl w:val="A7CA6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B5D9B"/>
    <w:multiLevelType w:val="multilevel"/>
    <w:tmpl w:val="9F121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451B41"/>
    <w:multiLevelType w:val="multilevel"/>
    <w:tmpl w:val="7DCEC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F48D8"/>
    <w:multiLevelType w:val="multilevel"/>
    <w:tmpl w:val="752EEA3C"/>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F96FA5"/>
    <w:multiLevelType w:val="multilevel"/>
    <w:tmpl w:val="D4625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C11CA9"/>
    <w:multiLevelType w:val="multilevel"/>
    <w:tmpl w:val="4B18275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6632B"/>
    <w:multiLevelType w:val="multilevel"/>
    <w:tmpl w:val="8D78D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0C7E2E"/>
    <w:multiLevelType w:val="multilevel"/>
    <w:tmpl w:val="182ED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AA3BBE"/>
    <w:multiLevelType w:val="multilevel"/>
    <w:tmpl w:val="51048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0D30ED"/>
    <w:multiLevelType w:val="multilevel"/>
    <w:tmpl w:val="5B60E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F5146"/>
    <w:multiLevelType w:val="multilevel"/>
    <w:tmpl w:val="4DD2C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DB675E"/>
    <w:multiLevelType w:val="multilevel"/>
    <w:tmpl w:val="9DA08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CB6F13"/>
    <w:multiLevelType w:val="multilevel"/>
    <w:tmpl w:val="F8F6A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9C7B47"/>
    <w:multiLevelType w:val="multilevel"/>
    <w:tmpl w:val="3092B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A45A3A"/>
    <w:multiLevelType w:val="multilevel"/>
    <w:tmpl w:val="57A61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9573B2"/>
    <w:multiLevelType w:val="hybridMultilevel"/>
    <w:tmpl w:val="4086CB52"/>
    <w:lvl w:ilvl="0" w:tplc="23D027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76D6F87"/>
    <w:multiLevelType w:val="multilevel"/>
    <w:tmpl w:val="B7EA4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C93DCA"/>
    <w:multiLevelType w:val="multilevel"/>
    <w:tmpl w:val="3B08F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C43170"/>
    <w:multiLevelType w:val="multilevel"/>
    <w:tmpl w:val="B7E0B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4"/>
  </w:num>
  <w:num w:numId="3">
    <w:abstractNumId w:val="3"/>
  </w:num>
  <w:num w:numId="4">
    <w:abstractNumId w:val="15"/>
  </w:num>
  <w:num w:numId="5">
    <w:abstractNumId w:val="17"/>
  </w:num>
  <w:num w:numId="6">
    <w:abstractNumId w:val="2"/>
  </w:num>
  <w:num w:numId="7">
    <w:abstractNumId w:val="5"/>
  </w:num>
  <w:num w:numId="8">
    <w:abstractNumId w:val="7"/>
  </w:num>
  <w:num w:numId="9">
    <w:abstractNumId w:val="11"/>
  </w:num>
  <w:num w:numId="10">
    <w:abstractNumId w:val="8"/>
  </w:num>
  <w:num w:numId="11">
    <w:abstractNumId w:val="0"/>
  </w:num>
  <w:num w:numId="12">
    <w:abstractNumId w:val="4"/>
  </w:num>
  <w:num w:numId="13">
    <w:abstractNumId w:val="12"/>
  </w:num>
  <w:num w:numId="14">
    <w:abstractNumId w:val="6"/>
  </w:num>
  <w:num w:numId="15">
    <w:abstractNumId w:val="10"/>
  </w:num>
  <w:num w:numId="16">
    <w:abstractNumId w:val="1"/>
  </w:num>
  <w:num w:numId="17">
    <w:abstractNumId w:val="18"/>
  </w:num>
  <w:num w:numId="18">
    <w:abstractNumId w:val="13"/>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C5"/>
    <w:rsid w:val="000B3CCB"/>
    <w:rsid w:val="000C08C5"/>
    <w:rsid w:val="00127475"/>
    <w:rsid w:val="00135CF9"/>
    <w:rsid w:val="00172E34"/>
    <w:rsid w:val="001C234D"/>
    <w:rsid w:val="001D168E"/>
    <w:rsid w:val="002B3F5B"/>
    <w:rsid w:val="002D5F1B"/>
    <w:rsid w:val="0032632D"/>
    <w:rsid w:val="00357352"/>
    <w:rsid w:val="00367036"/>
    <w:rsid w:val="003C11D6"/>
    <w:rsid w:val="004B2586"/>
    <w:rsid w:val="004B79EA"/>
    <w:rsid w:val="00563B02"/>
    <w:rsid w:val="00623ED0"/>
    <w:rsid w:val="00657805"/>
    <w:rsid w:val="006A1590"/>
    <w:rsid w:val="00736563"/>
    <w:rsid w:val="007B25D9"/>
    <w:rsid w:val="00834C77"/>
    <w:rsid w:val="00934772"/>
    <w:rsid w:val="009B4EFF"/>
    <w:rsid w:val="00A103EB"/>
    <w:rsid w:val="00A22D75"/>
    <w:rsid w:val="00A5221D"/>
    <w:rsid w:val="00A52C2D"/>
    <w:rsid w:val="00AA074F"/>
    <w:rsid w:val="00AA1551"/>
    <w:rsid w:val="00B031D1"/>
    <w:rsid w:val="00BC64FB"/>
    <w:rsid w:val="00C2497F"/>
    <w:rsid w:val="00C858F4"/>
    <w:rsid w:val="00CA394F"/>
    <w:rsid w:val="00CE1D95"/>
    <w:rsid w:val="00D82B66"/>
    <w:rsid w:val="00DA6ABE"/>
    <w:rsid w:val="00E14499"/>
    <w:rsid w:val="00E16C71"/>
    <w:rsid w:val="00ED6F50"/>
    <w:rsid w:val="00FC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BE5D6"/>
  <w15:docId w15:val="{7C6D4B85-AB23-4024-A3EC-7E20498D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2C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20"/>
      <w:szCs w:val="120"/>
      <w:u w:val="none"/>
      <w:lang w:val="en-US" w:eastAsia="en-US" w:bidi="en-US"/>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8"/>
      <w:szCs w:val="3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300"/>
      <w:jc w:val="center"/>
    </w:pPr>
    <w:rPr>
      <w:rFonts w:ascii="Arial" w:eastAsia="Arial" w:hAnsi="Arial" w:cs="Arial"/>
      <w:sz w:val="120"/>
      <w:szCs w:val="120"/>
      <w:lang w:val="en-US" w:eastAsia="en-US" w:bidi="en-US"/>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120"/>
      <w:jc w:val="center"/>
      <w:outlineLvl w:val="1"/>
    </w:pPr>
    <w:rPr>
      <w:rFonts w:ascii="Times New Roman" w:eastAsia="Times New Roman" w:hAnsi="Times New Roman" w:cs="Times New Roman"/>
      <w:b/>
      <w:bCs/>
      <w:sz w:val="36"/>
      <w:szCs w:val="36"/>
    </w:rPr>
  </w:style>
  <w:style w:type="paragraph" w:customStyle="1" w:styleId="22">
    <w:name w:val="Основной текст (2)"/>
    <w:basedOn w:val="a"/>
    <w:link w:val="21"/>
    <w:pPr>
      <w:shd w:val="clear" w:color="auto" w:fill="FFFFFF"/>
      <w:spacing w:after="120"/>
      <w:jc w:val="center"/>
    </w:pPr>
    <w:rPr>
      <w:rFonts w:ascii="Times New Roman" w:eastAsia="Times New Roman" w:hAnsi="Times New Roman" w:cs="Times New Roman"/>
      <w:sz w:val="20"/>
      <w:szCs w:val="20"/>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after="250"/>
      <w:jc w:val="center"/>
      <w:outlineLvl w:val="2"/>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jc w:val="center"/>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outlineLvl w:val="0"/>
    </w:pPr>
    <w:rPr>
      <w:rFonts w:ascii="Times New Roman" w:eastAsia="Times New Roman" w:hAnsi="Times New Roman" w:cs="Times New Roman"/>
      <w:sz w:val="38"/>
      <w:szCs w:val="38"/>
    </w:rPr>
  </w:style>
  <w:style w:type="paragraph" w:customStyle="1" w:styleId="60">
    <w:name w:val="Основной текст (6)"/>
    <w:basedOn w:val="a"/>
    <w:link w:val="6"/>
    <w:pPr>
      <w:shd w:val="clear" w:color="auto" w:fill="FFFFFF"/>
      <w:spacing w:after="110"/>
      <w:jc w:val="center"/>
    </w:pPr>
    <w:rPr>
      <w:rFonts w:ascii="Times New Roman" w:eastAsia="Times New Roman" w:hAnsi="Times New Roman" w:cs="Times New Roman"/>
      <w:sz w:val="18"/>
      <w:szCs w:val="18"/>
    </w:rPr>
  </w:style>
  <w:style w:type="paragraph" w:styleId="a8">
    <w:name w:val="footer"/>
    <w:basedOn w:val="a"/>
    <w:link w:val="a9"/>
    <w:uiPriority w:val="99"/>
    <w:unhideWhenUsed/>
    <w:rsid w:val="00FC7493"/>
    <w:pPr>
      <w:tabs>
        <w:tab w:val="center" w:pos="4677"/>
        <w:tab w:val="right" w:pos="9355"/>
      </w:tabs>
    </w:pPr>
  </w:style>
  <w:style w:type="character" w:customStyle="1" w:styleId="a9">
    <w:name w:val="Нижний колонтитул Знак"/>
    <w:basedOn w:val="a0"/>
    <w:link w:val="a8"/>
    <w:uiPriority w:val="99"/>
    <w:rsid w:val="00FC7493"/>
    <w:rPr>
      <w:color w:val="000000"/>
    </w:rPr>
  </w:style>
  <w:style w:type="paragraph" w:styleId="aa">
    <w:name w:val="List Paragraph"/>
    <w:basedOn w:val="a"/>
    <w:uiPriority w:val="34"/>
    <w:qFormat/>
    <w:rsid w:val="00563B02"/>
    <w:pPr>
      <w:ind w:left="720"/>
      <w:contextualSpacing/>
    </w:pPr>
  </w:style>
  <w:style w:type="paragraph" w:styleId="ab">
    <w:name w:val="header"/>
    <w:basedOn w:val="a"/>
    <w:link w:val="ac"/>
    <w:uiPriority w:val="99"/>
    <w:unhideWhenUsed/>
    <w:rsid w:val="00934772"/>
    <w:pPr>
      <w:tabs>
        <w:tab w:val="center" w:pos="4677"/>
        <w:tab w:val="right" w:pos="9355"/>
      </w:tabs>
    </w:pPr>
  </w:style>
  <w:style w:type="character" w:customStyle="1" w:styleId="ac">
    <w:name w:val="Верхний колонтитул Знак"/>
    <w:basedOn w:val="a0"/>
    <w:link w:val="ab"/>
    <w:uiPriority w:val="99"/>
    <w:rsid w:val="00934772"/>
    <w:rPr>
      <w:color w:val="000000"/>
    </w:rPr>
  </w:style>
  <w:style w:type="paragraph" w:styleId="ad">
    <w:name w:val="Balloon Text"/>
    <w:basedOn w:val="a"/>
    <w:link w:val="ae"/>
    <w:uiPriority w:val="99"/>
    <w:semiHidden/>
    <w:unhideWhenUsed/>
    <w:rsid w:val="00A103EB"/>
    <w:rPr>
      <w:rFonts w:ascii="Segoe UI" w:hAnsi="Segoe UI" w:cs="Segoe UI"/>
      <w:sz w:val="18"/>
      <w:szCs w:val="18"/>
    </w:rPr>
  </w:style>
  <w:style w:type="character" w:customStyle="1" w:styleId="ae">
    <w:name w:val="Текст выноски Знак"/>
    <w:basedOn w:val="a0"/>
    <w:link w:val="ad"/>
    <w:uiPriority w:val="99"/>
    <w:semiHidden/>
    <w:rsid w:val="00A103E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36</Pages>
  <Words>10468</Words>
  <Characters>59673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Виталий</cp:lastModifiedBy>
  <cp:revision>12</cp:revision>
  <cp:lastPrinted>2025-04-17T03:38:00Z</cp:lastPrinted>
  <dcterms:created xsi:type="dcterms:W3CDTF">2024-12-13T05:23:00Z</dcterms:created>
  <dcterms:modified xsi:type="dcterms:W3CDTF">2025-04-17T03:39:00Z</dcterms:modified>
</cp:coreProperties>
</file>