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65" w:rsidRDefault="00057565" w:rsidP="00057565">
      <w:pPr>
        <w:rPr>
          <w:sz w:val="21"/>
        </w:rPr>
      </w:pPr>
    </w:p>
    <w:p w:rsidR="00B372A0" w:rsidRDefault="00B372A0">
      <w:pPr>
        <w:pStyle w:val="a3"/>
        <w:ind w:right="0"/>
        <w:rPr>
          <w:rFonts w:ascii="Times New Roman"/>
          <w:sz w:val="20"/>
        </w:rPr>
      </w:pPr>
      <w:r>
        <w:rPr>
          <w:rFonts w:ascii="Times New Roman"/>
          <w:sz w:val="20"/>
        </w:rPr>
      </w:r>
      <w:r w:rsidR="009D4441">
        <w:rPr>
          <w:rFonts w:ascii="Times New Roman"/>
          <w:sz w:val="20"/>
        </w:rPr>
        <w:pict>
          <v:group id="docshapegroup1" o:spid="_x0000_s1036" style="width:480.5pt;height:140.95pt;mso-position-horizontal-relative:char;mso-position-vertical-relative:line" coordsize="9680,2907">
            <v:rect id="docshape2" o:spid="_x0000_s1040" style="position:absolute;width:9680;height:2907" fillcolor="#a6a6a6" stroked="f"/>
            <v:shape id="docshape3" o:spid="_x0000_s1039" style="position:absolute;left:3308;width:6372;height:2907" coordorigin="3308" coordsize="6372,2907" path="m3633,l9680,r,2907l3396,2907r-7,-43l3378,2804r-11,-80l3357,2644r-9,-60l3339,2504r-7,-80l3326,2344r-5,-60l3316,2204r-3,-80l3309,1984r-1,-80l3309,1824r1,-80l3316,1604r5,-80l3326,1444r6,-60l3339,1304r9,-80l3357,1164r10,-80l3378,1004r11,-60l3402,864r14,-80l3430,724r16,-80l3462,584r17,-80l3497,444r19,-80l3536,304r21,-80l3578,164r23,-80l3633,xe" fillcolor="#73737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8" type="#_x0000_t75" style="position:absolute;width:943;height:94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width:9680;height:2907" filled="f" stroked="f">
              <v:textbox style="mso-next-textbox:#docshape5" inset="0,0,0,0">
                <w:txbxContent>
                  <w:p w:rsidR="00B372A0" w:rsidRDefault="00057565">
                    <w:pPr>
                      <w:spacing w:before="233"/>
                      <w:rPr>
                        <w:sz w:val="21"/>
                      </w:rPr>
                    </w:pPr>
                    <w:r>
                      <w:rPr>
                        <w:noProof/>
                        <w:sz w:val="21"/>
                        <w:lang w:eastAsia="ru-RU"/>
                      </w:rPr>
                      <w:drawing>
                        <wp:inline distT="0" distB="0" distL="0" distR="0">
                          <wp:extent cx="869950" cy="754436"/>
                          <wp:effectExtent l="19050" t="0" r="6350" b="0"/>
                          <wp:docPr id="1" name="Рисунок 0" descr="967303391e52809d6fc487118eb59e9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967303391e52809d6fc487118eb59e9a.jp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2107" cy="7563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372A0" w:rsidRDefault="00B0394A">
                    <w:pPr>
                      <w:spacing w:line="256" w:lineRule="auto"/>
                      <w:ind w:left="1574" w:hanging="1001"/>
                      <w:rPr>
                        <w:sz w:val="53"/>
                      </w:rPr>
                    </w:pPr>
                    <w:r>
                      <w:rPr>
                        <w:color w:val="FFFFFF"/>
                        <w:spacing w:val="-10"/>
                        <w:sz w:val="53"/>
                      </w:rPr>
                      <w:t xml:space="preserve">УГОЛОВНАЯ ОТВЕТСТВЕННОСТЬ </w:t>
                    </w:r>
                    <w:r>
                      <w:rPr>
                        <w:color w:val="FFFFFF"/>
                        <w:spacing w:val="-2"/>
                        <w:sz w:val="53"/>
                      </w:rPr>
                      <w:t>НЕСОВЕРШЕННОЛЕТНИХ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72A0" w:rsidRDefault="00B0394A">
      <w:pPr>
        <w:spacing w:before="195"/>
        <w:ind w:right="8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pacing w:val="-2"/>
          <w:w w:val="105"/>
          <w:sz w:val="25"/>
          <w:u w:val="single"/>
        </w:rPr>
        <w:t>Памятка</w:t>
      </w:r>
    </w:p>
    <w:p w:rsidR="00B372A0" w:rsidRDefault="00B0394A">
      <w:pPr>
        <w:pStyle w:val="a4"/>
        <w:spacing w:line="218" w:lineRule="auto"/>
      </w:pPr>
      <w:r>
        <w:rPr>
          <w:w w:val="110"/>
        </w:rPr>
        <w:t xml:space="preserve">“Нравы </w:t>
      </w:r>
      <w:r w:rsidR="00057565">
        <w:rPr>
          <w:w w:val="110"/>
        </w:rPr>
        <w:t>–</w:t>
      </w:r>
      <w:r>
        <w:rPr>
          <w:w w:val="110"/>
        </w:rPr>
        <w:t xml:space="preserve"> это</w:t>
      </w:r>
      <w:r w:rsidR="00057565">
        <w:rPr>
          <w:w w:val="110"/>
        </w:rPr>
        <w:t xml:space="preserve"> </w:t>
      </w:r>
      <w:r>
        <w:rPr>
          <w:w w:val="110"/>
        </w:rPr>
        <w:t xml:space="preserve">люди, законы - разум </w:t>
      </w:r>
      <w:r>
        <w:rPr>
          <w:spacing w:val="-2"/>
          <w:w w:val="115"/>
        </w:rPr>
        <w:t>страны”</w:t>
      </w:r>
    </w:p>
    <w:p w:rsidR="00B372A0" w:rsidRDefault="00B0394A">
      <w:pPr>
        <w:spacing w:before="243"/>
        <w:ind w:right="109"/>
        <w:jc w:val="right"/>
        <w:rPr>
          <w:sz w:val="30"/>
        </w:rPr>
      </w:pPr>
      <w:r>
        <w:rPr>
          <w:spacing w:val="-2"/>
          <w:sz w:val="30"/>
        </w:rPr>
        <w:t>О.Бальзак</w:t>
      </w:r>
    </w:p>
    <w:p w:rsidR="00B372A0" w:rsidRDefault="00B372A0">
      <w:pPr>
        <w:pStyle w:val="a3"/>
        <w:spacing w:before="61"/>
        <w:ind w:left="0" w:right="0"/>
        <w:rPr>
          <w:sz w:val="20"/>
        </w:rPr>
      </w:pPr>
    </w:p>
    <w:p w:rsidR="00B372A0" w:rsidRDefault="00B0394A">
      <w:pPr>
        <w:pStyle w:val="a3"/>
        <w:ind w:right="-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38200" cy="41544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200" cy="415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2A0" w:rsidRDefault="00B0394A">
      <w:pPr>
        <w:spacing w:before="112" w:line="276" w:lineRule="auto"/>
        <w:ind w:left="380" w:right="478" w:hanging="1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Основанием уголовной ответственности является совершение деяния, содержащего все признаки состава преступления, предусмотренного Уголовным кодексом.</w:t>
      </w:r>
    </w:p>
    <w:p w:rsidR="00B372A0" w:rsidRDefault="00B372A0">
      <w:pPr>
        <w:spacing w:line="276" w:lineRule="auto"/>
        <w:jc w:val="center"/>
        <w:rPr>
          <w:rFonts w:ascii="Calibri" w:hAnsi="Calibri"/>
          <w:sz w:val="36"/>
        </w:rPr>
        <w:sectPr w:rsidR="00B372A0">
          <w:type w:val="continuous"/>
          <w:pgSz w:w="10800" w:h="15740"/>
          <w:pgMar w:top="540" w:right="440" w:bottom="280" w:left="460" w:header="720" w:footer="720" w:gutter="0"/>
          <w:cols w:space="720"/>
        </w:sectPr>
      </w:pPr>
    </w:p>
    <w:p w:rsidR="00B372A0" w:rsidRDefault="00B0394A">
      <w:pPr>
        <w:pStyle w:val="a3"/>
        <w:spacing w:before="100" w:line="297" w:lineRule="auto"/>
      </w:pPr>
      <w:r>
        <w:rPr>
          <w:spacing w:val="-2"/>
          <w:w w:val="105"/>
        </w:rPr>
        <w:lastRenderedPageBreak/>
        <w:t>Уголовной</w:t>
      </w:r>
      <w:r w:rsidR="00654668">
        <w:rPr>
          <w:spacing w:val="-2"/>
          <w:w w:val="105"/>
        </w:rPr>
        <w:t xml:space="preserve"> </w:t>
      </w:r>
      <w:r>
        <w:rPr>
          <w:spacing w:val="-2"/>
          <w:w w:val="105"/>
        </w:rPr>
        <w:t>ответственности</w:t>
      </w:r>
      <w:r w:rsidR="00654668">
        <w:rPr>
          <w:spacing w:val="-2"/>
          <w:w w:val="105"/>
        </w:rPr>
        <w:t xml:space="preserve"> </w:t>
      </w:r>
      <w:r>
        <w:rPr>
          <w:spacing w:val="-2"/>
          <w:w w:val="105"/>
        </w:rPr>
        <w:t>подлежит</w:t>
      </w:r>
      <w:r w:rsidR="00654668">
        <w:rPr>
          <w:spacing w:val="-2"/>
          <w:w w:val="105"/>
        </w:rPr>
        <w:t xml:space="preserve"> </w:t>
      </w:r>
      <w:r>
        <w:rPr>
          <w:spacing w:val="-2"/>
          <w:w w:val="105"/>
        </w:rPr>
        <w:t>лицо,</w:t>
      </w:r>
      <w:r w:rsidR="00654668">
        <w:rPr>
          <w:spacing w:val="-2"/>
          <w:w w:val="105"/>
        </w:rPr>
        <w:t xml:space="preserve"> </w:t>
      </w:r>
      <w:r>
        <w:rPr>
          <w:spacing w:val="-2"/>
          <w:w w:val="105"/>
        </w:rPr>
        <w:t>достигшее</w:t>
      </w:r>
      <w:r w:rsidR="00654668">
        <w:rPr>
          <w:spacing w:val="-2"/>
          <w:w w:val="105"/>
        </w:rPr>
        <w:t xml:space="preserve">   </w:t>
      </w:r>
      <w:r>
        <w:rPr>
          <w:spacing w:val="-2"/>
          <w:w w:val="105"/>
        </w:rPr>
        <w:t>ко</w:t>
      </w:r>
      <w:r w:rsidR="00654668">
        <w:rPr>
          <w:spacing w:val="-2"/>
          <w:w w:val="105"/>
        </w:rPr>
        <w:t xml:space="preserve">  </w:t>
      </w:r>
      <w:r>
        <w:rPr>
          <w:spacing w:val="-2"/>
          <w:w w:val="105"/>
        </w:rPr>
        <w:t>времени</w:t>
      </w:r>
      <w:r w:rsidR="00654668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совершения </w:t>
      </w:r>
      <w:r>
        <w:rPr>
          <w:w w:val="105"/>
        </w:rPr>
        <w:t>преступления</w:t>
      </w:r>
      <w:r w:rsidR="00654668">
        <w:rPr>
          <w:w w:val="105"/>
        </w:rPr>
        <w:t xml:space="preserve"> </w:t>
      </w:r>
      <w:r>
        <w:rPr>
          <w:w w:val="105"/>
          <w:u w:val="single"/>
        </w:rPr>
        <w:t>шестна</w:t>
      </w:r>
      <w:r>
        <w:rPr>
          <w:w w:val="105"/>
        </w:rPr>
        <w:t>д</w:t>
      </w:r>
      <w:r>
        <w:rPr>
          <w:w w:val="105"/>
          <w:u w:val="single"/>
        </w:rPr>
        <w:t>цатилетнего</w:t>
      </w:r>
      <w:r w:rsidR="00654668">
        <w:rPr>
          <w:w w:val="105"/>
          <w:u w:val="single"/>
        </w:rPr>
        <w:t xml:space="preserve"> </w:t>
      </w:r>
      <w:r>
        <w:rPr>
          <w:w w:val="105"/>
          <w:u w:val="single"/>
        </w:rPr>
        <w:t>возраста.</w:t>
      </w:r>
    </w:p>
    <w:p w:rsidR="00B372A0" w:rsidRDefault="00B0394A">
      <w:pPr>
        <w:pStyle w:val="a3"/>
        <w:spacing w:before="213" w:line="297" w:lineRule="auto"/>
      </w:pPr>
      <w:r>
        <w:t xml:space="preserve">Лица, достигшие ко времени совершения преступления </w:t>
      </w:r>
      <w:r>
        <w:rPr>
          <w:u w:val="single"/>
        </w:rPr>
        <w:t>четырнадцатилетнего</w:t>
      </w:r>
      <w:r w:rsidR="00E450AF">
        <w:rPr>
          <w:u w:val="single"/>
        </w:rPr>
        <w:t xml:space="preserve"> </w:t>
      </w:r>
      <w:r>
        <w:rPr>
          <w:spacing w:val="-2"/>
          <w:w w:val="105"/>
          <w:u w:val="single"/>
        </w:rPr>
        <w:t>возраста,</w:t>
      </w:r>
      <w:r w:rsidR="00E450AF">
        <w:rPr>
          <w:spacing w:val="-2"/>
          <w:w w:val="105"/>
          <w:u w:val="single"/>
        </w:rPr>
        <w:t xml:space="preserve"> </w:t>
      </w:r>
      <w:r>
        <w:rPr>
          <w:spacing w:val="-2"/>
          <w:w w:val="105"/>
        </w:rPr>
        <w:t>подлежат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уголовной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ответственности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за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убийство,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за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умышленное </w:t>
      </w:r>
      <w:r>
        <w:rPr>
          <w:w w:val="105"/>
        </w:rPr>
        <w:t>причинение</w:t>
      </w:r>
      <w:r w:rsidR="00E450AF">
        <w:rPr>
          <w:w w:val="105"/>
        </w:rPr>
        <w:t xml:space="preserve"> </w:t>
      </w:r>
      <w:r>
        <w:rPr>
          <w:w w:val="105"/>
        </w:rPr>
        <w:t>тяжкого</w:t>
      </w:r>
      <w:r w:rsidR="00E450AF">
        <w:rPr>
          <w:w w:val="105"/>
        </w:rPr>
        <w:t xml:space="preserve"> </w:t>
      </w:r>
      <w:r>
        <w:rPr>
          <w:w w:val="105"/>
        </w:rPr>
        <w:t>вреда</w:t>
      </w:r>
      <w:r w:rsidR="00E450AF">
        <w:rPr>
          <w:w w:val="105"/>
        </w:rPr>
        <w:t xml:space="preserve"> </w:t>
      </w:r>
      <w:r>
        <w:rPr>
          <w:w w:val="105"/>
        </w:rPr>
        <w:t>здоровью,</w:t>
      </w:r>
      <w:r w:rsidR="00E450AF">
        <w:rPr>
          <w:w w:val="105"/>
        </w:rPr>
        <w:t xml:space="preserve"> </w:t>
      </w:r>
      <w:r>
        <w:rPr>
          <w:w w:val="105"/>
        </w:rPr>
        <w:t>умышленное</w:t>
      </w:r>
      <w:r w:rsidR="00E450AF">
        <w:rPr>
          <w:w w:val="105"/>
        </w:rPr>
        <w:t xml:space="preserve"> </w:t>
      </w:r>
      <w:r>
        <w:rPr>
          <w:w w:val="105"/>
        </w:rPr>
        <w:t>причинение</w:t>
      </w:r>
      <w:r w:rsidR="00E450AF">
        <w:rPr>
          <w:w w:val="105"/>
        </w:rPr>
        <w:t xml:space="preserve"> </w:t>
      </w:r>
      <w:r>
        <w:rPr>
          <w:w w:val="105"/>
        </w:rPr>
        <w:t xml:space="preserve">средней </w:t>
      </w:r>
      <w:r>
        <w:rPr>
          <w:spacing w:val="-2"/>
          <w:w w:val="105"/>
        </w:rPr>
        <w:t>тяжести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здоровью,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похищение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человека,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изнасилование,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насильственные действия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сексуального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характера,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кражу,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грабеж,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>разбой,</w:t>
      </w:r>
      <w:r w:rsidR="00E450AF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неправомерное </w:t>
      </w:r>
      <w:r>
        <w:rPr>
          <w:w w:val="105"/>
        </w:rPr>
        <w:t>завладение</w:t>
      </w:r>
      <w:r w:rsidR="00E450AF">
        <w:rPr>
          <w:w w:val="105"/>
        </w:rPr>
        <w:t xml:space="preserve"> </w:t>
      </w:r>
      <w:r>
        <w:rPr>
          <w:w w:val="105"/>
        </w:rPr>
        <w:t>автомобилем</w:t>
      </w:r>
      <w:r w:rsidR="00E450AF">
        <w:rPr>
          <w:w w:val="105"/>
        </w:rPr>
        <w:t xml:space="preserve"> </w:t>
      </w:r>
      <w:r>
        <w:rPr>
          <w:w w:val="105"/>
        </w:rPr>
        <w:t>или</w:t>
      </w:r>
      <w:r w:rsidR="00BB3F13">
        <w:rPr>
          <w:w w:val="105"/>
        </w:rPr>
        <w:t xml:space="preserve"> </w:t>
      </w:r>
      <w:r>
        <w:rPr>
          <w:w w:val="105"/>
        </w:rPr>
        <w:t>иным</w:t>
      </w:r>
      <w:r w:rsidR="00BB3F13">
        <w:rPr>
          <w:w w:val="105"/>
        </w:rPr>
        <w:t xml:space="preserve"> </w:t>
      </w:r>
      <w:r>
        <w:rPr>
          <w:w w:val="105"/>
        </w:rPr>
        <w:t>транспортным</w:t>
      </w:r>
      <w:r w:rsidR="00BB3F13">
        <w:rPr>
          <w:w w:val="105"/>
        </w:rPr>
        <w:t xml:space="preserve"> </w:t>
      </w:r>
      <w:r>
        <w:rPr>
          <w:w w:val="105"/>
        </w:rPr>
        <w:t>средством</w:t>
      </w:r>
      <w:r w:rsidR="00BB3F13">
        <w:rPr>
          <w:w w:val="105"/>
        </w:rPr>
        <w:t xml:space="preserve"> </w:t>
      </w:r>
      <w:r>
        <w:rPr>
          <w:w w:val="105"/>
        </w:rPr>
        <w:t>без</w:t>
      </w:r>
      <w:r w:rsidR="00BB3F13">
        <w:rPr>
          <w:w w:val="105"/>
        </w:rPr>
        <w:t xml:space="preserve"> </w:t>
      </w:r>
      <w:r>
        <w:rPr>
          <w:w w:val="105"/>
        </w:rPr>
        <w:t>цели</w:t>
      </w:r>
      <w:r w:rsidR="00BB3F13">
        <w:rPr>
          <w:w w:val="105"/>
        </w:rPr>
        <w:t xml:space="preserve"> </w:t>
      </w:r>
      <w:r>
        <w:rPr>
          <w:w w:val="105"/>
        </w:rPr>
        <w:t>его</w:t>
      </w:r>
      <w:r>
        <w:rPr>
          <w:w w:val="105"/>
        </w:rPr>
        <w:t xml:space="preserve"> хищения,</w:t>
      </w:r>
      <w:r w:rsidR="00BB3F13">
        <w:rPr>
          <w:w w:val="105"/>
        </w:rPr>
        <w:t xml:space="preserve"> </w:t>
      </w:r>
      <w:r>
        <w:rPr>
          <w:w w:val="105"/>
        </w:rPr>
        <w:t>заведомо</w:t>
      </w:r>
      <w:r w:rsidR="00BB3F13">
        <w:rPr>
          <w:w w:val="105"/>
        </w:rPr>
        <w:t xml:space="preserve"> </w:t>
      </w:r>
      <w:r>
        <w:rPr>
          <w:w w:val="105"/>
        </w:rPr>
        <w:t>ложное</w:t>
      </w:r>
      <w:r w:rsidR="00BB3F13">
        <w:rPr>
          <w:w w:val="105"/>
        </w:rPr>
        <w:t xml:space="preserve"> </w:t>
      </w:r>
      <w:r>
        <w:rPr>
          <w:w w:val="105"/>
        </w:rPr>
        <w:t>сообщение</w:t>
      </w:r>
      <w:r w:rsidR="00BB3F13">
        <w:rPr>
          <w:w w:val="105"/>
        </w:rPr>
        <w:t xml:space="preserve"> </w:t>
      </w:r>
      <w:r>
        <w:rPr>
          <w:w w:val="105"/>
        </w:rPr>
        <w:t>о</w:t>
      </w:r>
      <w:r>
        <w:rPr>
          <w:w w:val="105"/>
        </w:rPr>
        <w:t>б</w:t>
      </w:r>
      <w:r w:rsidR="00BB3F13">
        <w:rPr>
          <w:w w:val="105"/>
        </w:rPr>
        <w:t xml:space="preserve"> </w:t>
      </w:r>
      <w:r>
        <w:rPr>
          <w:w w:val="105"/>
        </w:rPr>
        <w:t>акте</w:t>
      </w:r>
      <w:r w:rsidR="00BB3F13">
        <w:rPr>
          <w:w w:val="105"/>
        </w:rPr>
        <w:t xml:space="preserve"> </w:t>
      </w:r>
      <w:r>
        <w:rPr>
          <w:w w:val="105"/>
        </w:rPr>
        <w:t>терроризма</w:t>
      </w:r>
      <w:r w:rsidR="00BB3F13">
        <w:rPr>
          <w:w w:val="105"/>
        </w:rPr>
        <w:t xml:space="preserve"> </w:t>
      </w:r>
      <w:r>
        <w:rPr>
          <w:w w:val="105"/>
        </w:rPr>
        <w:t>и</w:t>
      </w:r>
      <w:r w:rsidR="00BB3F13">
        <w:rPr>
          <w:w w:val="105"/>
        </w:rPr>
        <w:t xml:space="preserve"> </w:t>
      </w:r>
      <w:r>
        <w:rPr>
          <w:w w:val="105"/>
        </w:rPr>
        <w:t>другие</w:t>
      </w:r>
      <w:r w:rsidR="00BB3F13">
        <w:rPr>
          <w:w w:val="105"/>
        </w:rPr>
        <w:t xml:space="preserve"> </w:t>
      </w:r>
      <w:r>
        <w:rPr>
          <w:w w:val="105"/>
        </w:rPr>
        <w:t xml:space="preserve">(ст.20 </w:t>
      </w:r>
      <w:r>
        <w:rPr>
          <w:spacing w:val="-2"/>
          <w:w w:val="105"/>
        </w:rPr>
        <w:t>УК</w:t>
      </w:r>
      <w:proofErr w:type="gramStart"/>
      <w:r>
        <w:rPr>
          <w:spacing w:val="-2"/>
          <w:w w:val="105"/>
        </w:rPr>
        <w:t>.Р</w:t>
      </w:r>
      <w:proofErr w:type="gramEnd"/>
      <w:r>
        <w:rPr>
          <w:spacing w:val="-2"/>
          <w:w w:val="105"/>
        </w:rPr>
        <w:t>Ф).</w:t>
      </w:r>
    </w:p>
    <w:p w:rsidR="00B372A0" w:rsidRDefault="00B0394A" w:rsidP="00306D48">
      <w:pPr>
        <w:shd w:val="clear" w:color="auto" w:fill="000000" w:themeFill="text1"/>
        <w:spacing w:before="215" w:line="278" w:lineRule="auto"/>
        <w:ind w:left="210" w:right="299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C3A37B"/>
          <w:sz w:val="32"/>
        </w:rPr>
        <w:t>Наказание есть мера государственного принуждения,</w:t>
      </w:r>
      <w:r w:rsidR="00BB3F13">
        <w:rPr>
          <w:rFonts w:ascii="Calibri" w:hAnsi="Calibri"/>
          <w:b/>
          <w:color w:val="C3A37B"/>
          <w:sz w:val="32"/>
        </w:rPr>
        <w:t xml:space="preserve"> </w:t>
      </w:r>
      <w:r>
        <w:rPr>
          <w:rFonts w:ascii="Calibri" w:hAnsi="Calibri"/>
          <w:b/>
          <w:color w:val="C3A37B"/>
          <w:sz w:val="32"/>
        </w:rPr>
        <w:t xml:space="preserve">назначаемая по приговору суда, и применяется в целях восстановления социальной справедливости, а также в целях исправления осужденного и </w:t>
      </w:r>
      <w:r>
        <w:rPr>
          <w:rFonts w:ascii="Calibri" w:hAnsi="Calibri"/>
          <w:b/>
          <w:color w:val="C3A37B"/>
          <w:sz w:val="32"/>
        </w:rPr>
        <w:t xml:space="preserve">предупреждения совершения новых </w:t>
      </w:r>
      <w:r>
        <w:rPr>
          <w:rFonts w:ascii="Calibri" w:hAnsi="Calibri"/>
          <w:b/>
          <w:color w:val="C3A37B"/>
          <w:spacing w:val="-2"/>
          <w:sz w:val="32"/>
        </w:rPr>
        <w:t>преступлений.</w:t>
      </w:r>
    </w:p>
    <w:p w:rsidR="00B372A0" w:rsidRDefault="00B372A0">
      <w:pPr>
        <w:pStyle w:val="a3"/>
        <w:spacing w:before="10"/>
        <w:ind w:left="0" w:right="0"/>
        <w:rPr>
          <w:rFonts w:ascii="Calibri"/>
          <w:b/>
          <w:sz w:val="14"/>
        </w:rPr>
      </w:pPr>
      <w:r w:rsidRPr="00B372A0">
        <w:pict>
          <v:group id="docshapegroup6" o:spid="_x0000_s1031" style="position:absolute;margin-left:28pt;margin-top:10.3pt;width:484pt;height:145.35pt;z-index:-15728128;mso-wrap-distance-left:0;mso-wrap-distance-right:0;mso-position-horizontal-relative:page" coordorigin="560,206" coordsize="9680,2907">
            <v:rect id="docshape7" o:spid="_x0000_s1035" style="position:absolute;left:560;top:205;width:9680;height:2907" fillcolor="#a6a6a6" stroked="f"/>
            <v:shape id="docshape8" o:spid="_x0000_s1034" style="position:absolute;left:4061;top:205;width:6179;height:2907" coordorigin="4061,206" coordsize="6179,2907" path="m4061,206r6179,l10240,3113r-4325,l5830,3049r-53,-60l5674,2909r-51,-60l5572,2809r-50,-60l5473,2709r-48,-60l5377,2609r-48,-60l5283,2489r-46,-40l5191,2389r-44,-60l5103,2289r-44,-60l5016,2169r-42,-60l4933,2049r-41,-60l4852,1949r-39,-60l4774,1829r-37,-60l4699,1709r-36,-60l4627,1589r-35,-80l4558,1449r-33,-60l4492,1329r-32,-60l4429,1209r-31,-80l4369,1069r-29,-60l4312,949r-27,-80l4258,809r-25,-60l4208,669r-24,-60l4161,529r-23,-60l4117,409r-21,-80l4076,269r-15,-63xe" fillcolor="#737373" stroked="f">
              <v:path arrowok="t"/>
            </v:shape>
            <v:shape id="docshape9" o:spid="_x0000_s1033" type="#_x0000_t75" style="position:absolute;left:560;top:205;width:956;height:956">
              <v:imagedata r:id="rId4" o:title=""/>
            </v:shape>
            <v:shape id="docshape10" o:spid="_x0000_s1032" type="#_x0000_t202" style="position:absolute;left:560;top:205;width:9680;height:2907" filled="f" stroked="f">
              <v:textbox inset="0,0,0,0">
                <w:txbxContent>
                  <w:p w:rsidR="00B372A0" w:rsidRDefault="00B372A0">
                    <w:pPr>
                      <w:rPr>
                        <w:sz w:val="21"/>
                      </w:rPr>
                    </w:pPr>
                  </w:p>
                  <w:p w:rsidR="00B372A0" w:rsidRDefault="00977419">
                    <w:pPr>
                      <w:rPr>
                        <w:sz w:val="21"/>
                      </w:rPr>
                    </w:pPr>
                    <w:r>
                      <w:rPr>
                        <w:noProof/>
                        <w:sz w:val="21"/>
                        <w:lang w:eastAsia="ru-RU"/>
                      </w:rPr>
                      <w:drawing>
                        <wp:inline distT="0" distB="0" distL="0" distR="0">
                          <wp:extent cx="723900" cy="549302"/>
                          <wp:effectExtent l="19050" t="0" r="0" b="0"/>
                          <wp:docPr id="2" name="Рисунок 1" descr="967303391e52809d6fc487118eb59e9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967303391e52809d6fc487118eb59e9a.jp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3900" cy="5493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372A0" w:rsidRDefault="00B372A0">
                    <w:pPr>
                      <w:spacing w:before="228"/>
                      <w:rPr>
                        <w:sz w:val="21"/>
                      </w:rPr>
                    </w:pPr>
                  </w:p>
                  <w:p w:rsidR="00B372A0" w:rsidRDefault="00B0394A">
                    <w:pPr>
                      <w:spacing w:line="254" w:lineRule="auto"/>
                      <w:ind w:left="1961" w:hanging="1337"/>
                      <w:rPr>
                        <w:sz w:val="43"/>
                      </w:rPr>
                    </w:pPr>
                    <w:r>
                      <w:rPr>
                        <w:color w:val="FFFFFF"/>
                        <w:spacing w:val="-10"/>
                        <w:sz w:val="43"/>
                      </w:rPr>
                      <w:t>ПРЕСТУПЛЕНИЯ,</w:t>
                    </w:r>
                    <w:r w:rsidR="00977419">
                      <w:rPr>
                        <w:color w:val="FFFFFF"/>
                        <w:spacing w:val="-10"/>
                        <w:sz w:val="43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43"/>
                      </w:rPr>
                      <w:t>КОТОРЫЕ</w:t>
                    </w:r>
                    <w:r w:rsidR="00306D48">
                      <w:rPr>
                        <w:color w:val="FFFFFF"/>
                        <w:spacing w:val="-10"/>
                        <w:sz w:val="43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43"/>
                      </w:rPr>
                      <w:t xml:space="preserve">ПОДРОСТКИ </w:t>
                    </w:r>
                    <w:r>
                      <w:rPr>
                        <w:color w:val="FFFFFF"/>
                        <w:sz w:val="43"/>
                      </w:rPr>
                      <w:t>СОВЕРШАЮТ ЧАЩЕ ВСЕГО: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72A0" w:rsidRDefault="00B372A0">
      <w:pPr>
        <w:pStyle w:val="a3"/>
        <w:ind w:left="0" w:right="0"/>
        <w:rPr>
          <w:rFonts w:ascii="Calibri"/>
          <w:b/>
          <w:sz w:val="30"/>
        </w:rPr>
      </w:pPr>
    </w:p>
    <w:p w:rsidR="00B372A0" w:rsidRDefault="00B372A0">
      <w:pPr>
        <w:pStyle w:val="a3"/>
        <w:spacing w:before="27"/>
        <w:ind w:left="0" w:right="0"/>
        <w:rPr>
          <w:rFonts w:ascii="Calibri"/>
          <w:b/>
          <w:sz w:val="30"/>
        </w:rPr>
      </w:pPr>
    </w:p>
    <w:p w:rsidR="00B372A0" w:rsidRDefault="00B0394A">
      <w:pPr>
        <w:pStyle w:val="Heading1"/>
        <w:spacing w:before="0"/>
        <w:rPr>
          <w:u w:val="none"/>
        </w:rPr>
      </w:pPr>
      <w:r>
        <w:rPr>
          <w:color w:val="C3A37B"/>
          <w:w w:val="85"/>
          <w:u w:val="thick" w:color="C3A37B"/>
        </w:rPr>
        <w:t>СТАТЬЯ116УКР</w:t>
      </w:r>
      <w:proofErr w:type="gramStart"/>
      <w:r>
        <w:rPr>
          <w:color w:val="C3A37B"/>
          <w:w w:val="85"/>
          <w:u w:val="thick" w:color="C3A37B"/>
        </w:rPr>
        <w:t>Ф</w:t>
      </w:r>
      <w:r>
        <w:rPr>
          <w:color w:val="C3A37B"/>
          <w:spacing w:val="-2"/>
          <w:w w:val="85"/>
          <w:u w:val="thick" w:color="C3A37B"/>
        </w:rPr>
        <w:t>“</w:t>
      </w:r>
      <w:proofErr w:type="gramEnd"/>
      <w:r>
        <w:rPr>
          <w:color w:val="C3A37B"/>
          <w:spacing w:val="-2"/>
          <w:w w:val="85"/>
          <w:u w:val="thick" w:color="C3A37B"/>
        </w:rPr>
        <w:t>ПОБОИ”</w:t>
      </w:r>
    </w:p>
    <w:p w:rsidR="00B372A0" w:rsidRDefault="00B0394A">
      <w:pPr>
        <w:pStyle w:val="a3"/>
        <w:spacing w:before="242" w:line="297" w:lineRule="auto"/>
        <w:ind w:right="275"/>
      </w:pPr>
      <w:r>
        <w:rPr>
          <w:w w:val="105"/>
        </w:rPr>
        <w:t>Нанесение</w:t>
      </w:r>
      <w:r w:rsidR="00105732">
        <w:rPr>
          <w:w w:val="105"/>
        </w:rPr>
        <w:t xml:space="preserve"> </w:t>
      </w:r>
      <w:r>
        <w:rPr>
          <w:w w:val="105"/>
        </w:rPr>
        <w:t>побоев</w:t>
      </w:r>
      <w:r w:rsidR="00105732">
        <w:rPr>
          <w:w w:val="105"/>
        </w:rPr>
        <w:t xml:space="preserve"> </w:t>
      </w:r>
      <w:r>
        <w:rPr>
          <w:w w:val="105"/>
        </w:rPr>
        <w:t>или</w:t>
      </w:r>
      <w:r w:rsidR="00105732">
        <w:rPr>
          <w:w w:val="105"/>
        </w:rPr>
        <w:t xml:space="preserve"> </w:t>
      </w:r>
      <w:r>
        <w:rPr>
          <w:w w:val="105"/>
        </w:rPr>
        <w:t>совершение</w:t>
      </w:r>
      <w:r w:rsidR="00105732">
        <w:rPr>
          <w:w w:val="105"/>
        </w:rPr>
        <w:t xml:space="preserve"> </w:t>
      </w:r>
      <w:r>
        <w:rPr>
          <w:w w:val="105"/>
        </w:rPr>
        <w:t>иных</w:t>
      </w:r>
      <w:r w:rsidR="00105732">
        <w:rPr>
          <w:w w:val="105"/>
        </w:rPr>
        <w:t xml:space="preserve"> </w:t>
      </w:r>
      <w:r>
        <w:rPr>
          <w:w w:val="105"/>
        </w:rPr>
        <w:t>насильственных</w:t>
      </w:r>
      <w:r w:rsidR="00105732">
        <w:rPr>
          <w:w w:val="105"/>
        </w:rPr>
        <w:t xml:space="preserve"> </w:t>
      </w:r>
      <w:r>
        <w:rPr>
          <w:w w:val="105"/>
        </w:rPr>
        <w:t xml:space="preserve">действий, </w:t>
      </w:r>
      <w:r>
        <w:t xml:space="preserve">причинивших физическую боль, наказываются штрафом, исправительными </w:t>
      </w:r>
      <w:r>
        <w:rPr>
          <w:w w:val="105"/>
        </w:rPr>
        <w:t>либо обязательными работами.</w:t>
      </w:r>
    </w:p>
    <w:p w:rsidR="00B372A0" w:rsidRDefault="00B0394A">
      <w:pPr>
        <w:pStyle w:val="Heading1"/>
        <w:spacing w:before="194"/>
        <w:rPr>
          <w:u w:val="none"/>
        </w:rPr>
      </w:pPr>
      <w:r>
        <w:rPr>
          <w:color w:val="C3A37B"/>
          <w:w w:val="85"/>
          <w:u w:val="thick" w:color="C3A37B"/>
        </w:rPr>
        <w:t>СТАТЬЯ158УКР</w:t>
      </w:r>
      <w:proofErr w:type="gramStart"/>
      <w:r>
        <w:rPr>
          <w:color w:val="C3A37B"/>
          <w:w w:val="85"/>
          <w:u w:val="thick" w:color="C3A37B"/>
        </w:rPr>
        <w:t>Ф</w:t>
      </w:r>
      <w:r>
        <w:rPr>
          <w:color w:val="C3A37B"/>
          <w:spacing w:val="-2"/>
          <w:w w:val="85"/>
          <w:u w:val="thick" w:color="C3A37B"/>
        </w:rPr>
        <w:t>“</w:t>
      </w:r>
      <w:proofErr w:type="gramEnd"/>
      <w:r>
        <w:rPr>
          <w:color w:val="C3A37B"/>
          <w:spacing w:val="-2"/>
          <w:w w:val="85"/>
          <w:u w:val="thick" w:color="C3A37B"/>
        </w:rPr>
        <w:t>КРАЖА”</w:t>
      </w:r>
    </w:p>
    <w:p w:rsidR="00B372A0" w:rsidRDefault="00B0394A">
      <w:pPr>
        <w:pStyle w:val="a3"/>
        <w:spacing w:before="242" w:line="297" w:lineRule="auto"/>
      </w:pPr>
      <w:r>
        <w:rPr>
          <w:spacing w:val="-2"/>
          <w:w w:val="105"/>
        </w:rPr>
        <w:t>Кража,</w:t>
      </w:r>
      <w:r w:rsidR="00105732">
        <w:rPr>
          <w:spacing w:val="-2"/>
          <w:w w:val="105"/>
        </w:rPr>
        <w:t xml:space="preserve"> </w:t>
      </w:r>
      <w:r>
        <w:rPr>
          <w:spacing w:val="-2"/>
          <w:w w:val="105"/>
        </w:rPr>
        <w:t>то</w:t>
      </w:r>
      <w:r w:rsidR="00105732">
        <w:rPr>
          <w:spacing w:val="-2"/>
          <w:w w:val="105"/>
        </w:rPr>
        <w:t xml:space="preserve"> </w:t>
      </w:r>
      <w:r>
        <w:rPr>
          <w:spacing w:val="-2"/>
          <w:w w:val="105"/>
        </w:rPr>
        <w:t>есть</w:t>
      </w:r>
      <w:r w:rsidR="00105732">
        <w:rPr>
          <w:spacing w:val="-2"/>
          <w:w w:val="105"/>
        </w:rPr>
        <w:t xml:space="preserve"> </w:t>
      </w:r>
      <w:r>
        <w:rPr>
          <w:spacing w:val="-2"/>
          <w:w w:val="105"/>
        </w:rPr>
        <w:t>тайное</w:t>
      </w:r>
      <w:r w:rsidR="00105732">
        <w:rPr>
          <w:spacing w:val="-2"/>
          <w:w w:val="105"/>
        </w:rPr>
        <w:t xml:space="preserve"> </w:t>
      </w:r>
      <w:r>
        <w:rPr>
          <w:spacing w:val="-2"/>
          <w:w w:val="105"/>
        </w:rPr>
        <w:t>хищение</w:t>
      </w:r>
      <w:r w:rsidR="00105732">
        <w:rPr>
          <w:spacing w:val="-2"/>
          <w:w w:val="105"/>
        </w:rPr>
        <w:t xml:space="preserve"> </w:t>
      </w:r>
      <w:r>
        <w:rPr>
          <w:spacing w:val="-2"/>
          <w:w w:val="105"/>
        </w:rPr>
        <w:t>чужого</w:t>
      </w:r>
      <w:r w:rsidR="00105732">
        <w:rPr>
          <w:spacing w:val="-2"/>
          <w:w w:val="105"/>
        </w:rPr>
        <w:t xml:space="preserve"> </w:t>
      </w:r>
      <w:r>
        <w:rPr>
          <w:spacing w:val="-2"/>
          <w:w w:val="105"/>
        </w:rPr>
        <w:t>имущества,</w:t>
      </w:r>
      <w:r w:rsidR="00105732">
        <w:rPr>
          <w:spacing w:val="-2"/>
          <w:w w:val="105"/>
        </w:rPr>
        <w:t xml:space="preserve"> </w:t>
      </w:r>
      <w:r>
        <w:rPr>
          <w:spacing w:val="-2"/>
          <w:w w:val="105"/>
        </w:rPr>
        <w:t>наказывается</w:t>
      </w:r>
      <w:r w:rsidR="00105732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штрафом; </w:t>
      </w:r>
      <w:r>
        <w:rPr>
          <w:w w:val="105"/>
        </w:rPr>
        <w:t>обязательным</w:t>
      </w:r>
      <w:r>
        <w:rPr>
          <w:w w:val="105"/>
        </w:rPr>
        <w:t>и</w:t>
      </w:r>
      <w:r w:rsidR="00845594">
        <w:rPr>
          <w:w w:val="105"/>
        </w:rPr>
        <w:t xml:space="preserve"> </w:t>
      </w:r>
      <w:r>
        <w:rPr>
          <w:w w:val="105"/>
        </w:rPr>
        <w:t>ли</w:t>
      </w:r>
      <w:r>
        <w:rPr>
          <w:w w:val="105"/>
        </w:rPr>
        <w:t>бо</w:t>
      </w:r>
      <w:r w:rsidR="00845594">
        <w:rPr>
          <w:w w:val="105"/>
        </w:rPr>
        <w:t xml:space="preserve"> </w:t>
      </w:r>
      <w:r>
        <w:rPr>
          <w:w w:val="105"/>
        </w:rPr>
        <w:t>исправительными</w:t>
      </w:r>
      <w:r w:rsidR="00845594">
        <w:rPr>
          <w:w w:val="105"/>
        </w:rPr>
        <w:t xml:space="preserve"> </w:t>
      </w:r>
      <w:r>
        <w:rPr>
          <w:w w:val="105"/>
        </w:rPr>
        <w:t>работами;</w:t>
      </w:r>
      <w:r w:rsidR="00845594">
        <w:rPr>
          <w:w w:val="105"/>
        </w:rPr>
        <w:t xml:space="preserve"> </w:t>
      </w:r>
      <w:r>
        <w:rPr>
          <w:w w:val="105"/>
        </w:rPr>
        <w:t>ограничением</w:t>
      </w:r>
      <w:r w:rsidR="00845594">
        <w:rPr>
          <w:w w:val="105"/>
        </w:rPr>
        <w:t xml:space="preserve"> </w:t>
      </w:r>
      <w:r>
        <w:rPr>
          <w:w w:val="105"/>
        </w:rPr>
        <w:t xml:space="preserve">свободы; </w:t>
      </w:r>
      <w:r>
        <w:t xml:space="preserve">принудительными работами; лишением свободы </w:t>
      </w:r>
      <w:proofErr w:type="gramStart"/>
      <w:r>
        <w:t>на</w:t>
      </w:r>
      <w:proofErr w:type="gramEnd"/>
      <w:r>
        <w:t xml:space="preserve"> </w:t>
      </w:r>
      <w:proofErr w:type="gramStart"/>
      <w:r>
        <w:t>сроком</w:t>
      </w:r>
      <w:proofErr w:type="gramEnd"/>
      <w:r>
        <w:t xml:space="preserve"> двух до десяти лет.</w:t>
      </w:r>
    </w:p>
    <w:p w:rsidR="00B372A0" w:rsidRDefault="00B0394A">
      <w:pPr>
        <w:pStyle w:val="Heading1"/>
        <w:rPr>
          <w:u w:val="none"/>
        </w:rPr>
      </w:pPr>
      <w:r>
        <w:rPr>
          <w:color w:val="C3A37B"/>
          <w:w w:val="85"/>
          <w:u w:val="thick" w:color="C3A37B"/>
        </w:rPr>
        <w:t>СТАТЬЯ161УКР</w:t>
      </w:r>
      <w:proofErr w:type="gramStart"/>
      <w:r>
        <w:rPr>
          <w:color w:val="C3A37B"/>
          <w:w w:val="85"/>
          <w:u w:val="thick" w:color="C3A37B"/>
        </w:rPr>
        <w:t>Ф</w:t>
      </w:r>
      <w:r>
        <w:rPr>
          <w:color w:val="C3A37B"/>
          <w:spacing w:val="-2"/>
          <w:w w:val="85"/>
          <w:u w:val="thick" w:color="C3A37B"/>
        </w:rPr>
        <w:t>“</w:t>
      </w:r>
      <w:proofErr w:type="gramEnd"/>
      <w:r>
        <w:rPr>
          <w:color w:val="C3A37B"/>
          <w:spacing w:val="-2"/>
          <w:w w:val="85"/>
          <w:u w:val="thick" w:color="C3A37B"/>
        </w:rPr>
        <w:t>ГРАБЕЖ”</w:t>
      </w:r>
    </w:p>
    <w:p w:rsidR="00B372A0" w:rsidRDefault="00B372A0">
      <w:pPr>
        <w:sectPr w:rsidR="00B372A0">
          <w:pgSz w:w="10800" w:h="15740"/>
          <w:pgMar w:top="560" w:right="440" w:bottom="280" w:left="460" w:header="720" w:footer="720" w:gutter="0"/>
          <w:cols w:space="720"/>
        </w:sectPr>
      </w:pPr>
    </w:p>
    <w:p w:rsidR="00B372A0" w:rsidRDefault="00B0394A">
      <w:pPr>
        <w:pStyle w:val="a3"/>
        <w:spacing w:before="100" w:line="297" w:lineRule="auto"/>
      </w:pPr>
      <w:r>
        <w:rPr>
          <w:spacing w:val="-2"/>
          <w:w w:val="105"/>
        </w:rPr>
        <w:lastRenderedPageBreak/>
        <w:t>Грабеж,</w:t>
      </w:r>
      <w:r w:rsidR="00845594">
        <w:rPr>
          <w:spacing w:val="-2"/>
          <w:w w:val="105"/>
        </w:rPr>
        <w:t xml:space="preserve"> </w:t>
      </w:r>
      <w:r>
        <w:rPr>
          <w:spacing w:val="-2"/>
          <w:w w:val="105"/>
        </w:rPr>
        <w:t>то</w:t>
      </w:r>
      <w:r w:rsidR="00845594">
        <w:rPr>
          <w:spacing w:val="-2"/>
          <w:w w:val="105"/>
        </w:rPr>
        <w:t xml:space="preserve"> </w:t>
      </w:r>
      <w:r>
        <w:rPr>
          <w:spacing w:val="-2"/>
          <w:w w:val="105"/>
        </w:rPr>
        <w:t>есть</w:t>
      </w:r>
      <w:r w:rsidR="00845594">
        <w:rPr>
          <w:spacing w:val="-2"/>
          <w:w w:val="105"/>
        </w:rPr>
        <w:t xml:space="preserve"> </w:t>
      </w:r>
      <w:r>
        <w:rPr>
          <w:spacing w:val="-2"/>
          <w:w w:val="105"/>
        </w:rPr>
        <w:t>открытое</w:t>
      </w:r>
      <w:r w:rsidR="00845594">
        <w:rPr>
          <w:spacing w:val="-2"/>
          <w:w w:val="105"/>
        </w:rPr>
        <w:t xml:space="preserve"> </w:t>
      </w:r>
      <w:r>
        <w:rPr>
          <w:spacing w:val="-2"/>
          <w:w w:val="105"/>
        </w:rPr>
        <w:t>хищение</w:t>
      </w:r>
      <w:r w:rsidR="00845594">
        <w:rPr>
          <w:spacing w:val="-2"/>
          <w:w w:val="105"/>
        </w:rPr>
        <w:t xml:space="preserve"> </w:t>
      </w:r>
      <w:r>
        <w:rPr>
          <w:spacing w:val="-2"/>
          <w:w w:val="105"/>
        </w:rPr>
        <w:t>чужого</w:t>
      </w:r>
      <w:r w:rsidR="00845594">
        <w:rPr>
          <w:spacing w:val="-2"/>
          <w:w w:val="105"/>
        </w:rPr>
        <w:t xml:space="preserve"> </w:t>
      </w:r>
      <w:r>
        <w:rPr>
          <w:spacing w:val="-2"/>
          <w:w w:val="105"/>
        </w:rPr>
        <w:t>имущества,</w:t>
      </w:r>
      <w:r w:rsidR="00845594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наказывается </w:t>
      </w:r>
      <w:r>
        <w:rPr>
          <w:w w:val="105"/>
        </w:rPr>
        <w:t>обязательным</w:t>
      </w:r>
      <w:r>
        <w:rPr>
          <w:w w:val="105"/>
        </w:rPr>
        <w:t>и</w:t>
      </w:r>
      <w:r w:rsidR="00845594">
        <w:rPr>
          <w:w w:val="105"/>
        </w:rPr>
        <w:t xml:space="preserve"> </w:t>
      </w:r>
      <w:r>
        <w:rPr>
          <w:w w:val="105"/>
        </w:rPr>
        <w:t>ли</w:t>
      </w:r>
      <w:r>
        <w:rPr>
          <w:w w:val="105"/>
        </w:rPr>
        <w:t>бо</w:t>
      </w:r>
      <w:r w:rsidR="00845594">
        <w:rPr>
          <w:w w:val="105"/>
        </w:rPr>
        <w:t xml:space="preserve"> </w:t>
      </w:r>
      <w:r>
        <w:rPr>
          <w:w w:val="105"/>
        </w:rPr>
        <w:t>исправительными</w:t>
      </w:r>
      <w:r w:rsidR="00845594">
        <w:rPr>
          <w:w w:val="105"/>
        </w:rPr>
        <w:t xml:space="preserve"> </w:t>
      </w:r>
      <w:r>
        <w:rPr>
          <w:w w:val="105"/>
        </w:rPr>
        <w:t>работами,</w:t>
      </w:r>
      <w:r w:rsidR="00845594">
        <w:rPr>
          <w:w w:val="105"/>
        </w:rPr>
        <w:t xml:space="preserve"> </w:t>
      </w:r>
      <w:r>
        <w:rPr>
          <w:w w:val="105"/>
        </w:rPr>
        <w:t>ограничением</w:t>
      </w:r>
      <w:r w:rsidR="00845594">
        <w:rPr>
          <w:w w:val="105"/>
        </w:rPr>
        <w:t xml:space="preserve"> </w:t>
      </w:r>
      <w:r>
        <w:rPr>
          <w:w w:val="105"/>
        </w:rPr>
        <w:t xml:space="preserve">свободы; </w:t>
      </w:r>
      <w:r>
        <w:t>принудительными работами, ли</w:t>
      </w:r>
      <w:r>
        <w:t>бо лишением свободы на срок до десяти лет.</w:t>
      </w:r>
    </w:p>
    <w:p w:rsidR="00B372A0" w:rsidRDefault="00B0394A">
      <w:pPr>
        <w:pStyle w:val="Heading1"/>
        <w:rPr>
          <w:u w:val="none"/>
        </w:rPr>
      </w:pPr>
      <w:r>
        <w:rPr>
          <w:color w:val="C3A37B"/>
          <w:w w:val="85"/>
          <w:u w:val="thick" w:color="C3A37B"/>
        </w:rPr>
        <w:t>СТАТЬЯ162УКР</w:t>
      </w:r>
      <w:proofErr w:type="gramStart"/>
      <w:r>
        <w:rPr>
          <w:color w:val="C3A37B"/>
          <w:w w:val="85"/>
          <w:u w:val="thick" w:color="C3A37B"/>
        </w:rPr>
        <w:t>Ф</w:t>
      </w:r>
      <w:r>
        <w:rPr>
          <w:color w:val="C3A37B"/>
          <w:spacing w:val="-2"/>
          <w:w w:val="85"/>
          <w:u w:val="thick" w:color="C3A37B"/>
        </w:rPr>
        <w:t>“</w:t>
      </w:r>
      <w:proofErr w:type="gramEnd"/>
      <w:r>
        <w:rPr>
          <w:color w:val="C3A37B"/>
          <w:spacing w:val="-2"/>
          <w:w w:val="85"/>
          <w:u w:val="thick" w:color="C3A37B"/>
        </w:rPr>
        <w:t>РАЗБОЙ”</w:t>
      </w:r>
    </w:p>
    <w:p w:rsidR="00B372A0" w:rsidRDefault="00B0394A">
      <w:pPr>
        <w:pStyle w:val="a3"/>
        <w:spacing w:before="242" w:line="300" w:lineRule="auto"/>
      </w:pPr>
      <w:r>
        <w:t xml:space="preserve">Разбой, то есть нападение в целях хищения чужого имущества, совершенного с </w:t>
      </w:r>
      <w:r>
        <w:rPr>
          <w:w w:val="105"/>
        </w:rPr>
        <w:t>применением</w:t>
      </w:r>
      <w:r w:rsidR="0089205D">
        <w:rPr>
          <w:w w:val="105"/>
        </w:rPr>
        <w:t xml:space="preserve"> </w:t>
      </w:r>
      <w:r>
        <w:rPr>
          <w:w w:val="105"/>
        </w:rPr>
        <w:t>насилия,</w:t>
      </w:r>
      <w:r w:rsidR="0089205D">
        <w:rPr>
          <w:w w:val="105"/>
        </w:rPr>
        <w:t xml:space="preserve"> </w:t>
      </w:r>
      <w:r>
        <w:rPr>
          <w:w w:val="105"/>
        </w:rPr>
        <w:t>либо</w:t>
      </w:r>
      <w:r w:rsidR="0089205D">
        <w:rPr>
          <w:w w:val="105"/>
        </w:rPr>
        <w:t xml:space="preserve"> </w:t>
      </w:r>
      <w:r>
        <w:rPr>
          <w:w w:val="105"/>
        </w:rPr>
        <w:t>угрозой</w:t>
      </w:r>
      <w:r w:rsidR="0089205D">
        <w:rPr>
          <w:w w:val="105"/>
        </w:rPr>
        <w:t xml:space="preserve"> </w:t>
      </w:r>
      <w:r>
        <w:rPr>
          <w:w w:val="105"/>
        </w:rPr>
        <w:t>применения</w:t>
      </w:r>
      <w:r w:rsidR="0089205D">
        <w:rPr>
          <w:w w:val="105"/>
        </w:rPr>
        <w:t xml:space="preserve"> </w:t>
      </w:r>
      <w:r>
        <w:rPr>
          <w:w w:val="105"/>
        </w:rPr>
        <w:t>насилия,</w:t>
      </w:r>
      <w:r w:rsidR="0089205D">
        <w:rPr>
          <w:w w:val="105"/>
        </w:rPr>
        <w:t xml:space="preserve"> </w:t>
      </w:r>
      <w:r>
        <w:rPr>
          <w:w w:val="105"/>
        </w:rPr>
        <w:t>наказывается принудительными</w:t>
      </w:r>
      <w:r w:rsidR="0089205D">
        <w:rPr>
          <w:w w:val="105"/>
        </w:rPr>
        <w:t xml:space="preserve"> </w:t>
      </w:r>
      <w:r>
        <w:rPr>
          <w:w w:val="105"/>
        </w:rPr>
        <w:t>работами</w:t>
      </w:r>
      <w:r w:rsidR="0089205D">
        <w:rPr>
          <w:w w:val="105"/>
        </w:rPr>
        <w:t xml:space="preserve"> </w:t>
      </w:r>
      <w:r>
        <w:rPr>
          <w:w w:val="105"/>
        </w:rPr>
        <w:t>на</w:t>
      </w:r>
      <w:r w:rsidR="0089205D">
        <w:rPr>
          <w:w w:val="105"/>
        </w:rPr>
        <w:t xml:space="preserve"> </w:t>
      </w:r>
      <w:r>
        <w:rPr>
          <w:w w:val="105"/>
        </w:rPr>
        <w:t>срок</w:t>
      </w:r>
      <w:r w:rsidR="0089205D">
        <w:rPr>
          <w:w w:val="105"/>
        </w:rPr>
        <w:t xml:space="preserve"> </w:t>
      </w:r>
      <w:r>
        <w:rPr>
          <w:w w:val="105"/>
        </w:rPr>
        <w:t>до</w:t>
      </w:r>
      <w:r w:rsidR="0089205D">
        <w:rPr>
          <w:w w:val="105"/>
        </w:rPr>
        <w:t xml:space="preserve"> </w:t>
      </w:r>
      <w:r>
        <w:rPr>
          <w:w w:val="105"/>
        </w:rPr>
        <w:t>пяти</w:t>
      </w:r>
      <w:r w:rsidR="0089205D">
        <w:rPr>
          <w:w w:val="105"/>
        </w:rPr>
        <w:t xml:space="preserve"> </w:t>
      </w:r>
      <w:r>
        <w:rPr>
          <w:w w:val="105"/>
        </w:rPr>
        <w:t>лет,</w:t>
      </w:r>
      <w:r w:rsidR="0089205D">
        <w:rPr>
          <w:w w:val="105"/>
        </w:rPr>
        <w:t xml:space="preserve"> </w:t>
      </w:r>
      <w:r>
        <w:rPr>
          <w:w w:val="105"/>
        </w:rPr>
        <w:t>либо</w:t>
      </w:r>
      <w:r w:rsidR="0089205D">
        <w:rPr>
          <w:w w:val="105"/>
        </w:rPr>
        <w:t xml:space="preserve"> </w:t>
      </w:r>
      <w:r>
        <w:rPr>
          <w:w w:val="105"/>
        </w:rPr>
        <w:t>лишением</w:t>
      </w:r>
      <w:r w:rsidR="0089205D">
        <w:rPr>
          <w:w w:val="105"/>
        </w:rPr>
        <w:t xml:space="preserve"> </w:t>
      </w:r>
      <w:r>
        <w:rPr>
          <w:w w:val="105"/>
        </w:rPr>
        <w:t>своб</w:t>
      </w:r>
      <w:r>
        <w:rPr>
          <w:w w:val="105"/>
        </w:rPr>
        <w:t>оды</w:t>
      </w:r>
      <w:r w:rsidR="0089205D">
        <w:rPr>
          <w:w w:val="105"/>
        </w:rPr>
        <w:t xml:space="preserve"> </w:t>
      </w:r>
      <w:r>
        <w:rPr>
          <w:w w:val="105"/>
        </w:rPr>
        <w:t>на срок до десяти лет.</w:t>
      </w:r>
    </w:p>
    <w:p w:rsidR="00B372A0" w:rsidRDefault="00B0394A">
      <w:pPr>
        <w:pStyle w:val="Heading1"/>
        <w:spacing w:before="195"/>
        <w:rPr>
          <w:u w:val="none"/>
        </w:rPr>
      </w:pPr>
      <w:r>
        <w:rPr>
          <w:color w:val="C3A37B"/>
          <w:w w:val="85"/>
          <w:u w:val="thick" w:color="C3A37B"/>
        </w:rPr>
        <w:t>СТАТЬЯ163УКР</w:t>
      </w:r>
      <w:proofErr w:type="gramStart"/>
      <w:r>
        <w:rPr>
          <w:color w:val="C3A37B"/>
          <w:w w:val="85"/>
          <w:u w:val="thick" w:color="C3A37B"/>
        </w:rPr>
        <w:t>Ф</w:t>
      </w:r>
      <w:r>
        <w:rPr>
          <w:color w:val="C3A37B"/>
          <w:spacing w:val="-2"/>
          <w:w w:val="85"/>
          <w:u w:val="thick" w:color="C3A37B"/>
        </w:rPr>
        <w:t>“</w:t>
      </w:r>
      <w:proofErr w:type="gramEnd"/>
      <w:r>
        <w:rPr>
          <w:color w:val="C3A37B"/>
          <w:spacing w:val="-2"/>
          <w:w w:val="85"/>
          <w:u w:val="thick" w:color="C3A37B"/>
        </w:rPr>
        <w:t>ВЫМОГАТЕЛЬСТВО”</w:t>
      </w:r>
    </w:p>
    <w:p w:rsidR="00B372A0" w:rsidRDefault="00B0394A">
      <w:pPr>
        <w:pStyle w:val="a3"/>
        <w:spacing w:before="229" w:line="302" w:lineRule="auto"/>
      </w:pPr>
      <w:r>
        <w:t xml:space="preserve">Требование передачи чужого имущества или права на имущество под угрозой </w:t>
      </w:r>
      <w:r>
        <w:rPr>
          <w:spacing w:val="-2"/>
          <w:w w:val="105"/>
        </w:rPr>
        <w:t>насилия,</w:t>
      </w:r>
      <w:r w:rsidR="0089205D">
        <w:rPr>
          <w:spacing w:val="-2"/>
          <w:w w:val="105"/>
        </w:rPr>
        <w:t xml:space="preserve"> </w:t>
      </w:r>
      <w:r>
        <w:rPr>
          <w:spacing w:val="-2"/>
          <w:w w:val="105"/>
        </w:rPr>
        <w:t>наказывается</w:t>
      </w:r>
      <w:r w:rsidR="0089205D">
        <w:rPr>
          <w:spacing w:val="-2"/>
          <w:w w:val="105"/>
        </w:rPr>
        <w:t xml:space="preserve"> </w:t>
      </w:r>
      <w:r>
        <w:rPr>
          <w:spacing w:val="-2"/>
          <w:w w:val="105"/>
        </w:rPr>
        <w:t>ограничением</w:t>
      </w:r>
      <w:r w:rsidR="0089205D">
        <w:rPr>
          <w:spacing w:val="-2"/>
          <w:w w:val="105"/>
        </w:rPr>
        <w:t xml:space="preserve"> </w:t>
      </w:r>
      <w:r>
        <w:rPr>
          <w:spacing w:val="-2"/>
          <w:w w:val="105"/>
        </w:rPr>
        <w:t>свободы,</w:t>
      </w:r>
      <w:r w:rsidR="0089205D">
        <w:rPr>
          <w:spacing w:val="-2"/>
          <w:w w:val="105"/>
        </w:rPr>
        <w:t xml:space="preserve"> </w:t>
      </w:r>
      <w:r>
        <w:rPr>
          <w:spacing w:val="-2"/>
          <w:w w:val="105"/>
        </w:rPr>
        <w:t>принудительны</w:t>
      </w:r>
      <w:r>
        <w:rPr>
          <w:spacing w:val="-2"/>
          <w:w w:val="105"/>
        </w:rPr>
        <w:t>ми</w:t>
      </w:r>
      <w:r w:rsidR="0089205D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работами </w:t>
      </w:r>
      <w:r>
        <w:rPr>
          <w:w w:val="105"/>
        </w:rPr>
        <w:t>либо</w:t>
      </w:r>
      <w:r w:rsidR="0089205D">
        <w:rPr>
          <w:w w:val="105"/>
        </w:rPr>
        <w:t xml:space="preserve"> </w:t>
      </w:r>
      <w:r>
        <w:rPr>
          <w:w w:val="105"/>
        </w:rPr>
        <w:t>лишением</w:t>
      </w:r>
      <w:r w:rsidR="0089205D">
        <w:rPr>
          <w:w w:val="105"/>
        </w:rPr>
        <w:t xml:space="preserve"> </w:t>
      </w:r>
      <w:r>
        <w:rPr>
          <w:w w:val="105"/>
        </w:rPr>
        <w:t>свободы</w:t>
      </w:r>
      <w:r w:rsidR="0089205D">
        <w:rPr>
          <w:w w:val="105"/>
        </w:rPr>
        <w:t xml:space="preserve"> </w:t>
      </w:r>
      <w:r>
        <w:rPr>
          <w:w w:val="105"/>
        </w:rPr>
        <w:t>на</w:t>
      </w:r>
      <w:r w:rsidR="0089205D">
        <w:rPr>
          <w:w w:val="105"/>
        </w:rPr>
        <w:t xml:space="preserve"> </w:t>
      </w:r>
      <w:r>
        <w:rPr>
          <w:w w:val="105"/>
        </w:rPr>
        <w:t>срок</w:t>
      </w:r>
      <w:r w:rsidR="0089205D">
        <w:rPr>
          <w:w w:val="105"/>
        </w:rPr>
        <w:t xml:space="preserve"> </w:t>
      </w:r>
      <w:r>
        <w:rPr>
          <w:w w:val="105"/>
        </w:rPr>
        <w:t>до</w:t>
      </w:r>
      <w:r w:rsidR="0089205D">
        <w:rPr>
          <w:w w:val="105"/>
        </w:rPr>
        <w:t xml:space="preserve"> </w:t>
      </w:r>
      <w:r>
        <w:rPr>
          <w:w w:val="105"/>
        </w:rPr>
        <w:t>десяти</w:t>
      </w:r>
      <w:r w:rsidR="0089205D">
        <w:rPr>
          <w:w w:val="105"/>
        </w:rPr>
        <w:t xml:space="preserve"> </w:t>
      </w:r>
      <w:r>
        <w:rPr>
          <w:w w:val="105"/>
        </w:rPr>
        <w:t>лет.</w:t>
      </w:r>
    </w:p>
    <w:p w:rsidR="00B372A0" w:rsidRDefault="00B0394A">
      <w:pPr>
        <w:pStyle w:val="Heading1"/>
        <w:spacing w:before="190"/>
        <w:rPr>
          <w:u w:val="none"/>
        </w:rPr>
      </w:pPr>
      <w:r>
        <w:rPr>
          <w:color w:val="C3A37B"/>
          <w:w w:val="85"/>
          <w:u w:val="thick" w:color="C3A37B"/>
        </w:rPr>
        <w:t>СТАТЬЯ166УКР</w:t>
      </w:r>
      <w:proofErr w:type="gramStart"/>
      <w:r>
        <w:rPr>
          <w:color w:val="C3A37B"/>
          <w:w w:val="85"/>
          <w:u w:val="thick" w:color="C3A37B"/>
        </w:rPr>
        <w:t>Ф</w:t>
      </w:r>
      <w:r>
        <w:rPr>
          <w:color w:val="C3A37B"/>
          <w:spacing w:val="-2"/>
          <w:w w:val="85"/>
          <w:u w:val="thick" w:color="C3A37B"/>
        </w:rPr>
        <w:t>“</w:t>
      </w:r>
      <w:proofErr w:type="gramEnd"/>
      <w:r>
        <w:rPr>
          <w:color w:val="C3A37B"/>
          <w:spacing w:val="-2"/>
          <w:w w:val="85"/>
          <w:u w:val="thick" w:color="C3A37B"/>
        </w:rPr>
        <w:t>УГОН”</w:t>
      </w:r>
    </w:p>
    <w:p w:rsidR="00B372A0" w:rsidRDefault="00B0394A">
      <w:pPr>
        <w:pStyle w:val="a3"/>
        <w:spacing w:before="241" w:line="297" w:lineRule="auto"/>
        <w:ind w:right="274"/>
        <w:jc w:val="both"/>
      </w:pPr>
      <w:r>
        <w:rPr>
          <w:spacing w:val="-2"/>
          <w:w w:val="105"/>
        </w:rPr>
        <w:t>Не</w:t>
      </w:r>
      <w:r>
        <w:rPr>
          <w:spacing w:val="-2"/>
          <w:w w:val="105"/>
        </w:rPr>
        <w:t>прав</w:t>
      </w:r>
      <w:r>
        <w:rPr>
          <w:spacing w:val="-2"/>
          <w:w w:val="105"/>
        </w:rPr>
        <w:t>омерное</w:t>
      </w:r>
      <w:r w:rsidR="0089205D">
        <w:rPr>
          <w:spacing w:val="-2"/>
          <w:w w:val="105"/>
        </w:rPr>
        <w:t xml:space="preserve"> </w:t>
      </w:r>
      <w:r>
        <w:rPr>
          <w:spacing w:val="-2"/>
          <w:w w:val="105"/>
        </w:rPr>
        <w:t>завладение</w:t>
      </w:r>
      <w:r w:rsidR="0089205D">
        <w:rPr>
          <w:spacing w:val="-2"/>
          <w:w w:val="105"/>
        </w:rPr>
        <w:t xml:space="preserve"> </w:t>
      </w:r>
      <w:r>
        <w:rPr>
          <w:spacing w:val="-2"/>
          <w:w w:val="105"/>
        </w:rPr>
        <w:t>автомобилем</w:t>
      </w:r>
      <w:r w:rsidR="0089205D">
        <w:rPr>
          <w:spacing w:val="-2"/>
          <w:w w:val="105"/>
        </w:rPr>
        <w:t xml:space="preserve"> </w:t>
      </w:r>
      <w:r>
        <w:rPr>
          <w:spacing w:val="-2"/>
          <w:w w:val="105"/>
        </w:rPr>
        <w:t>или</w:t>
      </w:r>
      <w:r w:rsidR="0089205D">
        <w:rPr>
          <w:spacing w:val="-2"/>
          <w:w w:val="105"/>
        </w:rPr>
        <w:t xml:space="preserve"> </w:t>
      </w:r>
      <w:r>
        <w:rPr>
          <w:spacing w:val="-2"/>
          <w:w w:val="105"/>
        </w:rPr>
        <w:t>иным</w:t>
      </w:r>
      <w:r w:rsidR="0089205D">
        <w:rPr>
          <w:spacing w:val="-2"/>
          <w:w w:val="105"/>
        </w:rPr>
        <w:t xml:space="preserve"> </w:t>
      </w:r>
      <w:r>
        <w:rPr>
          <w:spacing w:val="-2"/>
          <w:w w:val="105"/>
        </w:rPr>
        <w:t>транспортным</w:t>
      </w:r>
      <w:r w:rsidR="0089205D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средством </w:t>
      </w:r>
      <w:r>
        <w:t xml:space="preserve">без цели хищения (угон), наказывается штрафом; ограничением свободы либо </w:t>
      </w:r>
      <w:r>
        <w:rPr>
          <w:w w:val="105"/>
        </w:rPr>
        <w:t>лишением</w:t>
      </w:r>
      <w:r w:rsidR="00B05272">
        <w:rPr>
          <w:w w:val="105"/>
        </w:rPr>
        <w:t xml:space="preserve"> </w:t>
      </w:r>
      <w:r>
        <w:rPr>
          <w:w w:val="105"/>
        </w:rPr>
        <w:t>свободы</w:t>
      </w:r>
      <w:r w:rsidR="00B05272">
        <w:rPr>
          <w:w w:val="105"/>
        </w:rPr>
        <w:t xml:space="preserve"> </w:t>
      </w:r>
      <w:r>
        <w:rPr>
          <w:w w:val="105"/>
        </w:rPr>
        <w:t>на</w:t>
      </w:r>
      <w:r w:rsidR="00B05272">
        <w:rPr>
          <w:w w:val="105"/>
        </w:rPr>
        <w:t xml:space="preserve"> </w:t>
      </w:r>
      <w:r>
        <w:rPr>
          <w:w w:val="105"/>
        </w:rPr>
        <w:t>срок</w:t>
      </w:r>
      <w:r w:rsidR="00B05272">
        <w:rPr>
          <w:w w:val="105"/>
        </w:rPr>
        <w:t xml:space="preserve"> </w:t>
      </w:r>
      <w:r>
        <w:rPr>
          <w:w w:val="105"/>
        </w:rPr>
        <w:t>до</w:t>
      </w:r>
      <w:r w:rsidR="00B05272">
        <w:rPr>
          <w:w w:val="105"/>
        </w:rPr>
        <w:t xml:space="preserve"> </w:t>
      </w:r>
      <w:r>
        <w:rPr>
          <w:w w:val="105"/>
        </w:rPr>
        <w:t>десяти</w:t>
      </w:r>
      <w:r w:rsidR="00B05272">
        <w:rPr>
          <w:w w:val="105"/>
        </w:rPr>
        <w:t xml:space="preserve"> </w:t>
      </w:r>
      <w:r>
        <w:rPr>
          <w:w w:val="105"/>
        </w:rPr>
        <w:t>лет.</w:t>
      </w:r>
    </w:p>
    <w:p w:rsidR="00B372A0" w:rsidRDefault="00B0394A">
      <w:pPr>
        <w:pStyle w:val="Heading1"/>
        <w:spacing w:before="194"/>
        <w:rPr>
          <w:u w:val="none"/>
        </w:rPr>
      </w:pPr>
      <w:r>
        <w:rPr>
          <w:color w:val="C3A37B"/>
          <w:w w:val="85"/>
          <w:u w:val="thick" w:color="C3A37B"/>
        </w:rPr>
        <w:t>СТАТЬЯ228УКР</w:t>
      </w:r>
      <w:proofErr w:type="gramStart"/>
      <w:r>
        <w:rPr>
          <w:color w:val="C3A37B"/>
          <w:w w:val="85"/>
          <w:u w:val="thick" w:color="C3A37B"/>
        </w:rPr>
        <w:t>Ф</w:t>
      </w:r>
      <w:r>
        <w:rPr>
          <w:color w:val="C3A37B"/>
          <w:spacing w:val="-2"/>
          <w:w w:val="85"/>
          <w:u w:val="thick" w:color="C3A37B"/>
        </w:rPr>
        <w:t>“</w:t>
      </w:r>
      <w:proofErr w:type="gramEnd"/>
      <w:r>
        <w:rPr>
          <w:color w:val="C3A37B"/>
          <w:spacing w:val="-2"/>
          <w:w w:val="85"/>
          <w:u w:val="thick" w:color="C3A37B"/>
        </w:rPr>
        <w:t>НАРКОТИКИ”</w:t>
      </w:r>
    </w:p>
    <w:p w:rsidR="00B372A0" w:rsidRDefault="00B0394A">
      <w:pPr>
        <w:pStyle w:val="a3"/>
        <w:spacing w:before="242" w:line="297" w:lineRule="auto"/>
      </w:pPr>
      <w:r>
        <w:rPr>
          <w:spacing w:val="-2"/>
          <w:w w:val="105"/>
        </w:rPr>
        <w:t>Незаконноеприобретение</w:t>
      </w:r>
      <w:proofErr w:type="gramStart"/>
      <w:r>
        <w:rPr>
          <w:spacing w:val="-2"/>
          <w:w w:val="105"/>
        </w:rPr>
        <w:t>,х</w:t>
      </w:r>
      <w:proofErr w:type="gramEnd"/>
      <w:r>
        <w:rPr>
          <w:spacing w:val="-2"/>
          <w:w w:val="105"/>
        </w:rPr>
        <w:t xml:space="preserve">ранение,перевозка,изготовление,переработка </w:t>
      </w:r>
      <w:r>
        <w:rPr>
          <w:w w:val="105"/>
        </w:rPr>
        <w:t>наркотических</w:t>
      </w:r>
      <w:r w:rsidR="00B05272">
        <w:rPr>
          <w:w w:val="105"/>
        </w:rPr>
        <w:t xml:space="preserve"> </w:t>
      </w:r>
      <w:r>
        <w:rPr>
          <w:w w:val="105"/>
        </w:rPr>
        <w:t>средств,</w:t>
      </w:r>
      <w:r w:rsidR="00B05272">
        <w:rPr>
          <w:w w:val="105"/>
        </w:rPr>
        <w:t xml:space="preserve"> </w:t>
      </w:r>
      <w:r>
        <w:rPr>
          <w:w w:val="105"/>
        </w:rPr>
        <w:t>психотропных</w:t>
      </w:r>
      <w:r w:rsidR="00B05272">
        <w:rPr>
          <w:w w:val="105"/>
        </w:rPr>
        <w:t xml:space="preserve"> </w:t>
      </w:r>
      <w:r>
        <w:rPr>
          <w:w w:val="105"/>
        </w:rPr>
        <w:t>веществ</w:t>
      </w:r>
      <w:r w:rsidR="00B05272">
        <w:rPr>
          <w:w w:val="105"/>
        </w:rPr>
        <w:t xml:space="preserve"> </w:t>
      </w:r>
      <w:r>
        <w:rPr>
          <w:w w:val="105"/>
        </w:rPr>
        <w:t>или</w:t>
      </w:r>
      <w:r w:rsidR="00B05272">
        <w:rPr>
          <w:w w:val="105"/>
        </w:rPr>
        <w:t xml:space="preserve"> </w:t>
      </w:r>
      <w:r>
        <w:rPr>
          <w:w w:val="105"/>
        </w:rPr>
        <w:t>их</w:t>
      </w:r>
      <w:r w:rsidR="00B05272">
        <w:rPr>
          <w:w w:val="105"/>
        </w:rPr>
        <w:t xml:space="preserve"> </w:t>
      </w:r>
      <w:r>
        <w:rPr>
          <w:w w:val="105"/>
        </w:rPr>
        <w:t>аналогов,</w:t>
      </w:r>
      <w:r w:rsidR="00B05272">
        <w:rPr>
          <w:w w:val="105"/>
        </w:rPr>
        <w:t xml:space="preserve"> </w:t>
      </w:r>
      <w:r>
        <w:rPr>
          <w:w w:val="105"/>
        </w:rPr>
        <w:t>а</w:t>
      </w:r>
      <w:r w:rsidR="00B05272">
        <w:rPr>
          <w:w w:val="105"/>
        </w:rPr>
        <w:t xml:space="preserve"> </w:t>
      </w:r>
      <w:r>
        <w:rPr>
          <w:w w:val="105"/>
        </w:rPr>
        <w:t>также незаконные</w:t>
      </w:r>
      <w:r w:rsidR="00B05272">
        <w:rPr>
          <w:w w:val="105"/>
        </w:rPr>
        <w:t xml:space="preserve"> </w:t>
      </w:r>
      <w:r>
        <w:rPr>
          <w:w w:val="105"/>
        </w:rPr>
        <w:t>приобретение,</w:t>
      </w:r>
      <w:r w:rsidR="00B05272">
        <w:rPr>
          <w:w w:val="105"/>
        </w:rPr>
        <w:t xml:space="preserve"> </w:t>
      </w:r>
      <w:r>
        <w:rPr>
          <w:w w:val="105"/>
        </w:rPr>
        <w:t>хранение,</w:t>
      </w:r>
      <w:r w:rsidR="00B05272">
        <w:rPr>
          <w:w w:val="105"/>
        </w:rPr>
        <w:t xml:space="preserve"> </w:t>
      </w:r>
      <w:r>
        <w:rPr>
          <w:w w:val="105"/>
        </w:rPr>
        <w:t>перевозка</w:t>
      </w:r>
      <w:r w:rsidR="00B05272">
        <w:rPr>
          <w:w w:val="105"/>
        </w:rPr>
        <w:t xml:space="preserve"> </w:t>
      </w:r>
      <w:r>
        <w:rPr>
          <w:w w:val="105"/>
        </w:rPr>
        <w:t>растений,</w:t>
      </w:r>
      <w:r w:rsidR="00B05272">
        <w:rPr>
          <w:w w:val="105"/>
        </w:rPr>
        <w:t xml:space="preserve"> </w:t>
      </w:r>
      <w:r>
        <w:rPr>
          <w:w w:val="105"/>
        </w:rPr>
        <w:t>содержащих наркотические</w:t>
      </w:r>
      <w:r w:rsidR="00B05272">
        <w:rPr>
          <w:w w:val="105"/>
        </w:rPr>
        <w:t xml:space="preserve"> </w:t>
      </w:r>
      <w:r>
        <w:rPr>
          <w:w w:val="105"/>
        </w:rPr>
        <w:t>средства</w:t>
      </w:r>
      <w:r w:rsidR="00B05272">
        <w:rPr>
          <w:w w:val="105"/>
        </w:rPr>
        <w:t xml:space="preserve"> </w:t>
      </w:r>
      <w:r>
        <w:rPr>
          <w:w w:val="105"/>
        </w:rPr>
        <w:t>или</w:t>
      </w:r>
      <w:r w:rsidR="00B05272">
        <w:rPr>
          <w:w w:val="105"/>
        </w:rPr>
        <w:t xml:space="preserve"> </w:t>
      </w:r>
      <w:r>
        <w:rPr>
          <w:w w:val="105"/>
        </w:rPr>
        <w:t>психотропные</w:t>
      </w:r>
      <w:r w:rsidR="00B05272">
        <w:rPr>
          <w:w w:val="105"/>
        </w:rPr>
        <w:t xml:space="preserve"> </w:t>
      </w:r>
      <w:r>
        <w:rPr>
          <w:w w:val="105"/>
        </w:rPr>
        <w:t>вещества,</w:t>
      </w:r>
      <w:r w:rsidR="00B05272">
        <w:rPr>
          <w:w w:val="105"/>
        </w:rPr>
        <w:t xml:space="preserve"> </w:t>
      </w:r>
      <w:r>
        <w:rPr>
          <w:w w:val="105"/>
        </w:rPr>
        <w:t>либо</w:t>
      </w:r>
      <w:r w:rsidR="00B05272">
        <w:rPr>
          <w:w w:val="105"/>
        </w:rPr>
        <w:t xml:space="preserve"> </w:t>
      </w:r>
      <w:r>
        <w:rPr>
          <w:w w:val="105"/>
        </w:rPr>
        <w:t>их</w:t>
      </w:r>
      <w:r w:rsidR="00B05272">
        <w:rPr>
          <w:w w:val="105"/>
        </w:rPr>
        <w:t xml:space="preserve"> </w:t>
      </w:r>
      <w:r>
        <w:rPr>
          <w:w w:val="105"/>
        </w:rPr>
        <w:t>частей, содержащих</w:t>
      </w:r>
      <w:r w:rsidR="00B05272">
        <w:rPr>
          <w:w w:val="105"/>
        </w:rPr>
        <w:t xml:space="preserve"> </w:t>
      </w:r>
      <w:r>
        <w:rPr>
          <w:w w:val="105"/>
        </w:rPr>
        <w:t>наркотические</w:t>
      </w:r>
      <w:r w:rsidR="00B05272">
        <w:rPr>
          <w:w w:val="105"/>
        </w:rPr>
        <w:t xml:space="preserve"> </w:t>
      </w:r>
      <w:r>
        <w:rPr>
          <w:w w:val="105"/>
        </w:rPr>
        <w:t>средства</w:t>
      </w:r>
      <w:r w:rsidR="00B05272">
        <w:rPr>
          <w:w w:val="105"/>
        </w:rPr>
        <w:t xml:space="preserve"> </w:t>
      </w:r>
      <w:r>
        <w:rPr>
          <w:w w:val="105"/>
        </w:rPr>
        <w:t>или</w:t>
      </w:r>
      <w:r w:rsidR="00B05272">
        <w:rPr>
          <w:w w:val="105"/>
        </w:rPr>
        <w:t xml:space="preserve"> </w:t>
      </w:r>
      <w:r>
        <w:rPr>
          <w:w w:val="105"/>
        </w:rPr>
        <w:t>психотропные</w:t>
      </w:r>
      <w:r w:rsidR="00B05272">
        <w:rPr>
          <w:w w:val="105"/>
        </w:rPr>
        <w:t xml:space="preserve"> </w:t>
      </w:r>
      <w:r>
        <w:rPr>
          <w:w w:val="105"/>
        </w:rPr>
        <w:t xml:space="preserve">вещества- </w:t>
      </w:r>
      <w:r>
        <w:rPr>
          <w:spacing w:val="-2"/>
          <w:w w:val="105"/>
        </w:rPr>
        <w:t>наказываются</w:t>
      </w:r>
      <w:r w:rsidR="00B05272">
        <w:rPr>
          <w:spacing w:val="-2"/>
          <w:w w:val="105"/>
        </w:rPr>
        <w:t xml:space="preserve"> </w:t>
      </w:r>
      <w:r>
        <w:rPr>
          <w:spacing w:val="-2"/>
          <w:w w:val="105"/>
        </w:rPr>
        <w:t>обязате</w:t>
      </w:r>
      <w:r>
        <w:rPr>
          <w:spacing w:val="-2"/>
          <w:w w:val="105"/>
        </w:rPr>
        <w:t>льными</w:t>
      </w:r>
      <w:r w:rsidR="00B05272">
        <w:rPr>
          <w:spacing w:val="-2"/>
          <w:w w:val="105"/>
        </w:rPr>
        <w:t xml:space="preserve"> </w:t>
      </w:r>
      <w:r>
        <w:rPr>
          <w:spacing w:val="-2"/>
          <w:w w:val="105"/>
        </w:rPr>
        <w:t>работами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на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срок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до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четырех</w:t>
      </w:r>
      <w:r>
        <w:rPr>
          <w:spacing w:val="-2"/>
          <w:w w:val="105"/>
        </w:rPr>
        <w:t>сот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восьмидесяти </w:t>
      </w:r>
      <w:r>
        <w:rPr>
          <w:w w:val="105"/>
        </w:rPr>
        <w:t>часов,</w:t>
      </w:r>
      <w:r w:rsidR="00271B0E">
        <w:rPr>
          <w:w w:val="105"/>
        </w:rPr>
        <w:t xml:space="preserve"> </w:t>
      </w:r>
      <w:r>
        <w:rPr>
          <w:w w:val="105"/>
        </w:rPr>
        <w:t>либо</w:t>
      </w:r>
      <w:r w:rsidR="00271B0E">
        <w:rPr>
          <w:w w:val="105"/>
        </w:rPr>
        <w:t xml:space="preserve"> </w:t>
      </w:r>
      <w:r>
        <w:rPr>
          <w:w w:val="105"/>
        </w:rPr>
        <w:t>исправительными</w:t>
      </w:r>
      <w:r w:rsidR="00271B0E">
        <w:rPr>
          <w:w w:val="105"/>
        </w:rPr>
        <w:t xml:space="preserve"> </w:t>
      </w:r>
      <w:r>
        <w:rPr>
          <w:w w:val="105"/>
        </w:rPr>
        <w:t>работами</w:t>
      </w:r>
      <w:r w:rsidR="00271B0E">
        <w:rPr>
          <w:w w:val="105"/>
        </w:rPr>
        <w:t xml:space="preserve"> </w:t>
      </w:r>
      <w:r>
        <w:rPr>
          <w:w w:val="105"/>
        </w:rPr>
        <w:t>на</w:t>
      </w:r>
      <w:r w:rsidR="00271B0E">
        <w:rPr>
          <w:w w:val="105"/>
        </w:rPr>
        <w:t xml:space="preserve"> </w:t>
      </w:r>
      <w:r>
        <w:rPr>
          <w:w w:val="105"/>
        </w:rPr>
        <w:t>срок</w:t>
      </w:r>
      <w:r w:rsidR="00271B0E">
        <w:rPr>
          <w:w w:val="105"/>
        </w:rPr>
        <w:t xml:space="preserve"> </w:t>
      </w:r>
      <w:r>
        <w:rPr>
          <w:w w:val="105"/>
        </w:rPr>
        <w:t>до</w:t>
      </w:r>
      <w:r w:rsidR="00271B0E">
        <w:rPr>
          <w:w w:val="105"/>
        </w:rPr>
        <w:t xml:space="preserve"> </w:t>
      </w:r>
      <w:r>
        <w:rPr>
          <w:w w:val="105"/>
        </w:rPr>
        <w:t>двух</w:t>
      </w:r>
      <w:r w:rsidR="00271B0E">
        <w:rPr>
          <w:w w:val="105"/>
        </w:rPr>
        <w:t xml:space="preserve"> </w:t>
      </w:r>
      <w:r>
        <w:rPr>
          <w:w w:val="105"/>
        </w:rPr>
        <w:t>лет,</w:t>
      </w:r>
      <w:r w:rsidR="00271B0E">
        <w:rPr>
          <w:w w:val="105"/>
        </w:rPr>
        <w:t xml:space="preserve"> </w:t>
      </w:r>
      <w:r>
        <w:rPr>
          <w:w w:val="105"/>
        </w:rPr>
        <w:t xml:space="preserve">либо </w:t>
      </w:r>
      <w:r>
        <w:rPr>
          <w:spacing w:val="-2"/>
          <w:w w:val="105"/>
        </w:rPr>
        <w:t>ограничением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свободы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на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срок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до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трех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лет,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либо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лишением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свободы</w:t>
      </w:r>
      <w:r w:rsidR="00271B0E">
        <w:rPr>
          <w:spacing w:val="-2"/>
          <w:w w:val="105"/>
        </w:rPr>
        <w:t xml:space="preserve"> </w:t>
      </w:r>
      <w:proofErr w:type="gramStart"/>
      <w:r>
        <w:rPr>
          <w:spacing w:val="-2"/>
          <w:w w:val="105"/>
        </w:rPr>
        <w:t>на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>срок</w:t>
      </w:r>
      <w:r w:rsidR="00271B0E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от </w:t>
      </w:r>
      <w:r>
        <w:rPr>
          <w:w w:val="105"/>
        </w:rPr>
        <w:t>десяти</w:t>
      </w:r>
      <w:r w:rsidR="00271B0E">
        <w:rPr>
          <w:w w:val="105"/>
        </w:rPr>
        <w:t xml:space="preserve"> </w:t>
      </w:r>
      <w:r>
        <w:rPr>
          <w:w w:val="105"/>
        </w:rPr>
        <w:t>до</w:t>
      </w:r>
      <w:r w:rsidR="00271B0E">
        <w:rPr>
          <w:w w:val="105"/>
        </w:rPr>
        <w:t xml:space="preserve"> </w:t>
      </w:r>
      <w:r>
        <w:rPr>
          <w:w w:val="105"/>
        </w:rPr>
        <w:t>пятнадцати</w:t>
      </w:r>
      <w:r w:rsidR="00271B0E">
        <w:rPr>
          <w:w w:val="105"/>
        </w:rPr>
        <w:t xml:space="preserve"> </w:t>
      </w:r>
      <w:r>
        <w:rPr>
          <w:w w:val="105"/>
        </w:rPr>
        <w:t>лет</w:t>
      </w:r>
      <w:r w:rsidR="00271B0E">
        <w:rPr>
          <w:w w:val="105"/>
        </w:rPr>
        <w:t xml:space="preserve"> </w:t>
      </w:r>
      <w:r>
        <w:rPr>
          <w:w w:val="105"/>
        </w:rPr>
        <w:t>со</w:t>
      </w:r>
      <w:r w:rsidR="00271B0E">
        <w:rPr>
          <w:w w:val="105"/>
        </w:rPr>
        <w:t xml:space="preserve"> </w:t>
      </w:r>
      <w:r>
        <w:rPr>
          <w:w w:val="105"/>
        </w:rPr>
        <w:t>штрафом</w:t>
      </w:r>
      <w:r w:rsidR="00271B0E">
        <w:rPr>
          <w:w w:val="105"/>
        </w:rPr>
        <w:t xml:space="preserve"> </w:t>
      </w:r>
      <w:r>
        <w:rPr>
          <w:w w:val="105"/>
        </w:rPr>
        <w:t>в</w:t>
      </w:r>
      <w:r w:rsidR="00271B0E">
        <w:rPr>
          <w:w w:val="105"/>
        </w:rPr>
        <w:t xml:space="preserve"> </w:t>
      </w:r>
      <w:r>
        <w:rPr>
          <w:w w:val="105"/>
        </w:rPr>
        <w:t>размере</w:t>
      </w:r>
      <w:proofErr w:type="gramEnd"/>
      <w:r w:rsidR="00271B0E">
        <w:rPr>
          <w:w w:val="105"/>
        </w:rPr>
        <w:t xml:space="preserve"> </w:t>
      </w:r>
      <w:r>
        <w:rPr>
          <w:w w:val="105"/>
        </w:rPr>
        <w:t>до</w:t>
      </w:r>
      <w:r w:rsidR="00271B0E">
        <w:rPr>
          <w:w w:val="105"/>
        </w:rPr>
        <w:t xml:space="preserve"> </w:t>
      </w:r>
      <w:r>
        <w:rPr>
          <w:w w:val="105"/>
        </w:rPr>
        <w:t>пятисот</w:t>
      </w:r>
      <w:r w:rsidR="00271B0E">
        <w:rPr>
          <w:w w:val="105"/>
        </w:rPr>
        <w:t xml:space="preserve"> </w:t>
      </w:r>
      <w:r>
        <w:rPr>
          <w:w w:val="105"/>
        </w:rPr>
        <w:t>тысяч</w:t>
      </w:r>
      <w:r w:rsidR="00271B0E">
        <w:rPr>
          <w:w w:val="105"/>
        </w:rPr>
        <w:t xml:space="preserve"> </w:t>
      </w:r>
      <w:r>
        <w:rPr>
          <w:w w:val="105"/>
        </w:rPr>
        <w:t>рублей.</w:t>
      </w:r>
    </w:p>
    <w:p w:rsidR="00B372A0" w:rsidRDefault="00B0394A">
      <w:pPr>
        <w:pStyle w:val="Heading1"/>
        <w:spacing w:before="201"/>
        <w:rPr>
          <w:u w:val="none"/>
        </w:rPr>
      </w:pPr>
      <w:r>
        <w:rPr>
          <w:color w:val="C3A37B"/>
          <w:w w:val="85"/>
          <w:u w:val="thick" w:color="C3A37B"/>
        </w:rPr>
        <w:t>СТАТЬЯ105УКР</w:t>
      </w:r>
      <w:proofErr w:type="gramStart"/>
      <w:r>
        <w:rPr>
          <w:color w:val="C3A37B"/>
          <w:w w:val="85"/>
          <w:u w:val="thick" w:color="C3A37B"/>
        </w:rPr>
        <w:t>Ф</w:t>
      </w:r>
      <w:r>
        <w:rPr>
          <w:color w:val="C3A37B"/>
          <w:spacing w:val="-2"/>
          <w:w w:val="85"/>
          <w:u w:val="thick" w:color="C3A37B"/>
        </w:rPr>
        <w:t>“</w:t>
      </w:r>
      <w:proofErr w:type="gramEnd"/>
      <w:r>
        <w:rPr>
          <w:color w:val="C3A37B"/>
          <w:spacing w:val="-2"/>
          <w:w w:val="85"/>
          <w:u w:val="thick" w:color="C3A37B"/>
        </w:rPr>
        <w:t>УБИЙСТВО”</w:t>
      </w:r>
    </w:p>
    <w:p w:rsidR="00B372A0" w:rsidRDefault="00B0394A">
      <w:pPr>
        <w:pStyle w:val="a3"/>
        <w:spacing w:before="242" w:line="297" w:lineRule="auto"/>
        <w:ind w:right="275"/>
      </w:pPr>
      <w:r>
        <w:rPr>
          <w:w w:val="105"/>
        </w:rPr>
        <w:t>Общее,</w:t>
      </w:r>
      <w:r w:rsidR="00AE6BE0">
        <w:rPr>
          <w:w w:val="105"/>
        </w:rPr>
        <w:t xml:space="preserve"> </w:t>
      </w:r>
      <w:r>
        <w:rPr>
          <w:w w:val="105"/>
        </w:rPr>
        <w:t>квал</w:t>
      </w:r>
      <w:r>
        <w:rPr>
          <w:w w:val="105"/>
        </w:rPr>
        <w:t>ифицированное</w:t>
      </w:r>
      <w:r w:rsidR="00977419">
        <w:rPr>
          <w:w w:val="105"/>
        </w:rPr>
        <w:t xml:space="preserve"> </w:t>
      </w:r>
      <w:r>
        <w:rPr>
          <w:w w:val="105"/>
        </w:rPr>
        <w:t>убийство,</w:t>
      </w:r>
      <w:r w:rsidR="00977419">
        <w:rPr>
          <w:w w:val="105"/>
        </w:rPr>
        <w:t xml:space="preserve"> </w:t>
      </w:r>
      <w:r>
        <w:rPr>
          <w:w w:val="105"/>
        </w:rPr>
        <w:t>совершенное</w:t>
      </w:r>
      <w:r w:rsidR="00977419">
        <w:rPr>
          <w:w w:val="105"/>
        </w:rPr>
        <w:t xml:space="preserve"> </w:t>
      </w:r>
      <w:r>
        <w:rPr>
          <w:w w:val="105"/>
        </w:rPr>
        <w:t xml:space="preserve">несовершеннолетним </w:t>
      </w:r>
      <w:r>
        <w:t>подростком, наказыв</w:t>
      </w:r>
      <w:r w:rsidR="00977419">
        <w:t>ается лишением свободы сроком</w:t>
      </w:r>
      <w:r>
        <w:t xml:space="preserve"> от трех до десяти лет, </w:t>
      </w:r>
      <w:r>
        <w:rPr>
          <w:w w:val="105"/>
        </w:rPr>
        <w:t>в</w:t>
      </w:r>
      <w:r w:rsidR="00977419">
        <w:rPr>
          <w:w w:val="105"/>
        </w:rPr>
        <w:t xml:space="preserve"> </w:t>
      </w:r>
      <w:r>
        <w:rPr>
          <w:w w:val="105"/>
        </w:rPr>
        <w:t>зависимости</w:t>
      </w:r>
      <w:r w:rsidR="00977419">
        <w:rPr>
          <w:w w:val="105"/>
        </w:rPr>
        <w:t xml:space="preserve"> </w:t>
      </w:r>
      <w:r>
        <w:rPr>
          <w:w w:val="105"/>
        </w:rPr>
        <w:t>от</w:t>
      </w:r>
      <w:r w:rsidR="00977419">
        <w:rPr>
          <w:w w:val="105"/>
        </w:rPr>
        <w:t xml:space="preserve"> </w:t>
      </w:r>
      <w:r>
        <w:rPr>
          <w:w w:val="105"/>
        </w:rPr>
        <w:t>квалификации</w:t>
      </w:r>
      <w:r w:rsidR="00977419">
        <w:rPr>
          <w:w w:val="105"/>
        </w:rPr>
        <w:t xml:space="preserve"> </w:t>
      </w:r>
      <w:r>
        <w:rPr>
          <w:w w:val="105"/>
        </w:rPr>
        <w:t>преступления.</w:t>
      </w:r>
    </w:p>
    <w:p w:rsidR="00B372A0" w:rsidRDefault="00B372A0">
      <w:pPr>
        <w:spacing w:line="297" w:lineRule="auto"/>
        <w:sectPr w:rsidR="00B372A0">
          <w:pgSz w:w="10800" w:h="15740"/>
          <w:pgMar w:top="560" w:right="440" w:bottom="280" w:left="460" w:header="720" w:footer="720" w:gutter="0"/>
          <w:cols w:space="720"/>
        </w:sectPr>
      </w:pPr>
    </w:p>
    <w:p w:rsidR="00B372A0" w:rsidRDefault="00B372A0">
      <w:pPr>
        <w:pStyle w:val="a3"/>
        <w:ind w:right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1" o:spid="_x0000_s1026" style="width:484pt;height:145.35pt;mso-position-horizontal-relative:char;mso-position-vertical-relative:line" coordsize="9680,2907">
            <v:rect id="docshape12" o:spid="_x0000_s1030" style="position:absolute;width:9680;height:2907" fillcolor="#a6a6a6" stroked="f"/>
            <v:shape id="docshape13" o:spid="_x0000_s1029" style="position:absolute;left:3308;width:6372;height:2907" coordorigin="3308" coordsize="6372,2907" path="m3633,l9680,r,2907l3396,2907r-7,-43l3378,2804r-11,-80l3357,2644r-9,-60l3339,2504r-7,-80l3326,2344r-5,-60l3316,2204r-3,-80l3309,1984r-1,-80l3309,1824r1,-80l3316,1604r5,-80l3326,1444r6,-60l3339,1304r9,-80l3357,1164r10,-80l3378,1004r11,-60l3402,864r14,-80l3430,724r16,-80l3462,584r17,-80l3497,444r19,-80l3536,304r21,-80l3578,164r23,-80l3633,xe" fillcolor="#737373" stroked="f">
              <v:path arrowok="t"/>
            </v:shape>
            <v:shape id="docshape14" o:spid="_x0000_s1028" type="#_x0000_t75" style="position:absolute;width:956;height:956">
              <v:imagedata r:id="rId4" o:title=""/>
            </v:shape>
            <v:shape id="docshape15" o:spid="_x0000_s1027" type="#_x0000_t202" style="position:absolute;width:9680;height:2907" filled="f" stroked="f">
              <v:textbox inset="0,0,0,0">
                <w:txbxContent>
                  <w:p w:rsidR="00B372A0" w:rsidRDefault="00B372A0">
                    <w:pPr>
                      <w:rPr>
                        <w:sz w:val="21"/>
                      </w:rPr>
                    </w:pPr>
                  </w:p>
                  <w:p w:rsidR="00B372A0" w:rsidRDefault="004F757D">
                    <w:pPr>
                      <w:rPr>
                        <w:sz w:val="21"/>
                      </w:rPr>
                    </w:pPr>
                    <w:r w:rsidRPr="004F757D">
                      <w:rPr>
                        <w:sz w:val="21"/>
                      </w:rPr>
                      <w:drawing>
                        <wp:inline distT="0" distB="0" distL="0" distR="0">
                          <wp:extent cx="844550" cy="640853"/>
                          <wp:effectExtent l="19050" t="0" r="0" b="0"/>
                          <wp:docPr id="5" name="Рисунок 3" descr="967303391e52809d6fc487118eb59e9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967303391e52809d6fc487118eb59e9a.jp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4550" cy="6408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372A0" w:rsidRDefault="00B372A0">
                    <w:pPr>
                      <w:spacing w:before="228"/>
                      <w:rPr>
                        <w:sz w:val="21"/>
                      </w:rPr>
                    </w:pPr>
                  </w:p>
                  <w:p w:rsidR="00B372A0" w:rsidRDefault="00B0394A">
                    <w:pPr>
                      <w:spacing w:line="254" w:lineRule="auto"/>
                      <w:ind w:left="1671" w:firstLine="67"/>
                      <w:rPr>
                        <w:sz w:val="43"/>
                      </w:rPr>
                    </w:pPr>
                    <w:r>
                      <w:rPr>
                        <w:color w:val="FFFFFF"/>
                        <w:spacing w:val="-4"/>
                        <w:sz w:val="43"/>
                      </w:rPr>
                      <w:t>ВИДЫ</w:t>
                    </w:r>
                    <w:r w:rsidR="004F757D">
                      <w:rPr>
                        <w:color w:val="FFFFFF"/>
                        <w:spacing w:val="-4"/>
                        <w:sz w:val="43"/>
                      </w:rPr>
                      <w:t xml:space="preserve"> </w:t>
                    </w:r>
                    <w:r w:rsidR="00306D48">
                      <w:rPr>
                        <w:color w:val="FFFFFF"/>
                        <w:spacing w:val="-4"/>
                        <w:sz w:val="43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43"/>
                      </w:rPr>
                      <w:t>НАКАЗАНИЙ,</w:t>
                    </w:r>
                    <w:r w:rsidR="00306D48">
                      <w:rPr>
                        <w:color w:val="FFFFFF"/>
                        <w:spacing w:val="-4"/>
                        <w:sz w:val="43"/>
                      </w:rPr>
                      <w:t xml:space="preserve"> </w:t>
                    </w:r>
                    <w:r w:rsidR="004F757D">
                      <w:rPr>
                        <w:color w:val="FFFFFF"/>
                        <w:spacing w:val="-4"/>
                        <w:sz w:val="43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43"/>
                      </w:rPr>
                      <w:t xml:space="preserve">КОТОРЫЕ </w:t>
                    </w:r>
                    <w:r>
                      <w:rPr>
                        <w:color w:val="FFFFFF"/>
                        <w:spacing w:val="-6"/>
                        <w:sz w:val="43"/>
                      </w:rPr>
                      <w:t>ПРИМЕНЯЮТ</w:t>
                    </w:r>
                    <w:r w:rsidR="00306D48">
                      <w:rPr>
                        <w:color w:val="FFFFFF"/>
                        <w:spacing w:val="-6"/>
                        <w:sz w:val="43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43"/>
                      </w:rPr>
                      <w:t>К</w:t>
                    </w:r>
                    <w:r w:rsidR="00306D48">
                      <w:rPr>
                        <w:color w:val="FFFFFF"/>
                        <w:spacing w:val="-6"/>
                        <w:sz w:val="43"/>
                      </w:rPr>
                      <w:t xml:space="preserve"> </w:t>
                    </w:r>
                    <w:r>
                      <w:rPr>
                        <w:color w:val="FFFFFF"/>
                        <w:spacing w:val="-6"/>
                        <w:sz w:val="43"/>
                      </w:rPr>
                      <w:t>ПОДРОСТКАМ: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72A0" w:rsidRPr="00BD58C8" w:rsidRDefault="00B0394A">
      <w:pPr>
        <w:spacing w:before="207"/>
        <w:ind w:left="100"/>
        <w:rPr>
          <w:color w:val="948A54" w:themeColor="background2" w:themeShade="80"/>
          <w:sz w:val="28"/>
        </w:rPr>
      </w:pPr>
      <w:r w:rsidRPr="00BD58C8">
        <w:rPr>
          <w:color w:val="948A54" w:themeColor="background2" w:themeShade="80"/>
          <w:w w:val="105"/>
          <w:sz w:val="28"/>
        </w:rPr>
        <w:t>К</w:t>
      </w:r>
      <w:r w:rsidR="00306D48" w:rsidRPr="00BD58C8">
        <w:rPr>
          <w:color w:val="948A54" w:themeColor="background2" w:themeShade="80"/>
          <w:w w:val="105"/>
          <w:sz w:val="28"/>
        </w:rPr>
        <w:t xml:space="preserve"> </w:t>
      </w:r>
      <w:r w:rsidRPr="00BD58C8">
        <w:rPr>
          <w:color w:val="948A54" w:themeColor="background2" w:themeShade="80"/>
          <w:w w:val="105"/>
          <w:sz w:val="28"/>
        </w:rPr>
        <w:t>несовершеннолетним</w:t>
      </w:r>
      <w:r w:rsidR="00306D48" w:rsidRPr="00BD58C8">
        <w:rPr>
          <w:color w:val="948A54" w:themeColor="background2" w:themeShade="80"/>
          <w:w w:val="105"/>
          <w:sz w:val="28"/>
        </w:rPr>
        <w:t xml:space="preserve"> </w:t>
      </w:r>
      <w:r w:rsidRPr="00BD58C8">
        <w:rPr>
          <w:color w:val="948A54" w:themeColor="background2" w:themeShade="80"/>
          <w:w w:val="105"/>
          <w:sz w:val="28"/>
        </w:rPr>
        <w:t>применяются</w:t>
      </w:r>
      <w:r w:rsidR="00306D48" w:rsidRPr="00BD58C8">
        <w:rPr>
          <w:color w:val="948A54" w:themeColor="background2" w:themeShade="80"/>
          <w:w w:val="105"/>
          <w:sz w:val="28"/>
        </w:rPr>
        <w:t xml:space="preserve"> </w:t>
      </w:r>
      <w:r w:rsidRPr="00BD58C8">
        <w:rPr>
          <w:color w:val="948A54" w:themeColor="background2" w:themeShade="80"/>
          <w:w w:val="105"/>
          <w:sz w:val="28"/>
        </w:rPr>
        <w:t>следующие</w:t>
      </w:r>
      <w:r w:rsidR="00306D48" w:rsidRPr="00BD58C8">
        <w:rPr>
          <w:color w:val="948A54" w:themeColor="background2" w:themeShade="80"/>
          <w:w w:val="105"/>
          <w:sz w:val="28"/>
        </w:rPr>
        <w:t xml:space="preserve"> </w:t>
      </w:r>
      <w:r w:rsidRPr="00BD58C8">
        <w:rPr>
          <w:color w:val="948A54" w:themeColor="background2" w:themeShade="80"/>
          <w:w w:val="105"/>
          <w:sz w:val="28"/>
        </w:rPr>
        <w:t>виды</w:t>
      </w:r>
      <w:r w:rsidR="00306D48" w:rsidRPr="00BD58C8">
        <w:rPr>
          <w:color w:val="948A54" w:themeColor="background2" w:themeShade="80"/>
          <w:w w:val="105"/>
          <w:sz w:val="28"/>
        </w:rPr>
        <w:t xml:space="preserve"> </w:t>
      </w:r>
      <w:r w:rsidRPr="00BD58C8">
        <w:rPr>
          <w:color w:val="948A54" w:themeColor="background2" w:themeShade="80"/>
          <w:spacing w:val="-2"/>
          <w:w w:val="105"/>
          <w:sz w:val="28"/>
        </w:rPr>
        <w:t>наказаний:</w:t>
      </w:r>
    </w:p>
    <w:p w:rsidR="00B372A0" w:rsidRDefault="00B0394A">
      <w:pPr>
        <w:pStyle w:val="a3"/>
        <w:spacing w:before="302" w:line="297" w:lineRule="auto"/>
      </w:pPr>
      <w:r w:rsidRPr="00BD58C8">
        <w:rPr>
          <w:color w:val="948A54" w:themeColor="background2" w:themeShade="80"/>
        </w:rPr>
        <w:t xml:space="preserve">Штраф </w:t>
      </w:r>
      <w:r>
        <w:t>назначается в размере от одной тысячи до пятидесяти тысяч рублей или</w:t>
      </w:r>
      <w:r w:rsidR="00306D48">
        <w:t xml:space="preserve"> </w:t>
      </w:r>
      <w:r>
        <w:rPr>
          <w:w w:val="105"/>
        </w:rPr>
        <w:t>в</w:t>
      </w:r>
      <w:r w:rsidR="00306D48">
        <w:rPr>
          <w:w w:val="105"/>
        </w:rPr>
        <w:t xml:space="preserve"> </w:t>
      </w:r>
      <w:r>
        <w:rPr>
          <w:w w:val="105"/>
        </w:rPr>
        <w:t>размере</w:t>
      </w:r>
      <w:r w:rsidR="00306D48">
        <w:rPr>
          <w:w w:val="105"/>
        </w:rPr>
        <w:t xml:space="preserve"> </w:t>
      </w:r>
      <w:r>
        <w:rPr>
          <w:w w:val="105"/>
        </w:rPr>
        <w:t>заработной</w:t>
      </w:r>
      <w:r w:rsidR="00306D48">
        <w:rPr>
          <w:w w:val="105"/>
        </w:rPr>
        <w:t xml:space="preserve"> </w:t>
      </w:r>
      <w:r>
        <w:rPr>
          <w:w w:val="105"/>
        </w:rPr>
        <w:t>платы</w:t>
      </w:r>
      <w:r w:rsidR="00306D48">
        <w:rPr>
          <w:w w:val="105"/>
        </w:rPr>
        <w:t xml:space="preserve"> </w:t>
      </w:r>
      <w:r>
        <w:rPr>
          <w:w w:val="105"/>
        </w:rPr>
        <w:t>или</w:t>
      </w:r>
      <w:r w:rsidR="00306D48">
        <w:rPr>
          <w:w w:val="105"/>
        </w:rPr>
        <w:t xml:space="preserve"> </w:t>
      </w:r>
      <w:r>
        <w:rPr>
          <w:w w:val="105"/>
        </w:rPr>
        <w:t>иного</w:t>
      </w:r>
      <w:r w:rsidR="00306D48">
        <w:rPr>
          <w:w w:val="105"/>
        </w:rPr>
        <w:t xml:space="preserve"> </w:t>
      </w:r>
      <w:r>
        <w:rPr>
          <w:w w:val="105"/>
        </w:rPr>
        <w:t>дохода</w:t>
      </w:r>
      <w:r w:rsidR="00306D48">
        <w:rPr>
          <w:w w:val="105"/>
        </w:rPr>
        <w:t xml:space="preserve"> </w:t>
      </w:r>
      <w:r>
        <w:rPr>
          <w:w w:val="105"/>
        </w:rPr>
        <w:t>несовершеннолет</w:t>
      </w:r>
      <w:r>
        <w:rPr>
          <w:w w:val="105"/>
        </w:rPr>
        <w:t>него осужденного</w:t>
      </w:r>
      <w:r w:rsidR="00BD58C8">
        <w:rPr>
          <w:w w:val="105"/>
        </w:rPr>
        <w:t xml:space="preserve"> </w:t>
      </w:r>
      <w:r>
        <w:rPr>
          <w:w w:val="105"/>
        </w:rPr>
        <w:t>за</w:t>
      </w:r>
      <w:r w:rsidR="00BD58C8">
        <w:rPr>
          <w:w w:val="105"/>
        </w:rPr>
        <w:t xml:space="preserve"> </w:t>
      </w:r>
      <w:r>
        <w:rPr>
          <w:w w:val="105"/>
        </w:rPr>
        <w:t>период</w:t>
      </w:r>
      <w:r w:rsidR="00BD58C8">
        <w:rPr>
          <w:w w:val="105"/>
        </w:rPr>
        <w:t xml:space="preserve"> </w:t>
      </w:r>
      <w:r>
        <w:rPr>
          <w:w w:val="105"/>
        </w:rPr>
        <w:t>от</w:t>
      </w:r>
      <w:r w:rsidR="00BD58C8">
        <w:rPr>
          <w:w w:val="105"/>
        </w:rPr>
        <w:t xml:space="preserve"> </w:t>
      </w:r>
      <w:r>
        <w:rPr>
          <w:w w:val="105"/>
        </w:rPr>
        <w:t>двух</w:t>
      </w:r>
      <w:r w:rsidR="00BD58C8">
        <w:rPr>
          <w:w w:val="105"/>
        </w:rPr>
        <w:t xml:space="preserve"> </w:t>
      </w:r>
      <w:r>
        <w:rPr>
          <w:w w:val="105"/>
        </w:rPr>
        <w:t>недель</w:t>
      </w:r>
      <w:r w:rsidR="00BD58C8">
        <w:rPr>
          <w:w w:val="105"/>
        </w:rPr>
        <w:t xml:space="preserve"> </w:t>
      </w:r>
      <w:r>
        <w:rPr>
          <w:w w:val="105"/>
        </w:rPr>
        <w:t>до</w:t>
      </w:r>
      <w:r w:rsidR="00BD58C8">
        <w:rPr>
          <w:w w:val="105"/>
        </w:rPr>
        <w:t xml:space="preserve"> </w:t>
      </w:r>
      <w:r>
        <w:rPr>
          <w:w w:val="105"/>
        </w:rPr>
        <w:t>шести</w:t>
      </w:r>
      <w:r w:rsidR="00BD58C8">
        <w:rPr>
          <w:w w:val="105"/>
        </w:rPr>
        <w:t xml:space="preserve"> </w:t>
      </w:r>
      <w:r>
        <w:rPr>
          <w:w w:val="105"/>
        </w:rPr>
        <w:t>месяцев.</w:t>
      </w:r>
    </w:p>
    <w:p w:rsidR="00B372A0" w:rsidRDefault="00B0394A">
      <w:pPr>
        <w:pStyle w:val="a3"/>
        <w:spacing w:before="213" w:line="302" w:lineRule="auto"/>
      </w:pPr>
      <w:r w:rsidRPr="009D1B38">
        <w:rPr>
          <w:color w:val="948A54" w:themeColor="background2" w:themeShade="80"/>
        </w:rPr>
        <w:t>Обязательные работы</w:t>
      </w:r>
      <w:r>
        <w:rPr>
          <w:color w:val="C3A37B"/>
        </w:rPr>
        <w:t xml:space="preserve"> </w:t>
      </w:r>
      <w:r>
        <w:t xml:space="preserve">назначаются на срок от сорока до ста шестидесяти часов, </w:t>
      </w:r>
      <w:r>
        <w:rPr>
          <w:spacing w:val="-2"/>
          <w:w w:val="105"/>
        </w:rPr>
        <w:t>заключаются</w:t>
      </w:r>
      <w:r w:rsidR="00BD58C8">
        <w:rPr>
          <w:spacing w:val="-2"/>
          <w:w w:val="105"/>
        </w:rPr>
        <w:t xml:space="preserve"> </w:t>
      </w:r>
      <w:r>
        <w:rPr>
          <w:spacing w:val="-2"/>
          <w:w w:val="105"/>
        </w:rPr>
        <w:t>в</w:t>
      </w:r>
      <w:r w:rsidR="00BD58C8">
        <w:rPr>
          <w:spacing w:val="-2"/>
          <w:w w:val="105"/>
        </w:rPr>
        <w:t xml:space="preserve"> </w:t>
      </w:r>
      <w:r>
        <w:rPr>
          <w:spacing w:val="-2"/>
          <w:w w:val="105"/>
        </w:rPr>
        <w:t>выполнении</w:t>
      </w:r>
      <w:r w:rsidR="00BD58C8">
        <w:rPr>
          <w:spacing w:val="-2"/>
          <w:w w:val="105"/>
        </w:rPr>
        <w:t xml:space="preserve"> </w:t>
      </w:r>
      <w:r>
        <w:rPr>
          <w:spacing w:val="-2"/>
          <w:w w:val="105"/>
        </w:rPr>
        <w:t>работ,</w:t>
      </w:r>
      <w:r w:rsidR="00BD58C8">
        <w:rPr>
          <w:spacing w:val="-2"/>
          <w:w w:val="105"/>
        </w:rPr>
        <w:t xml:space="preserve"> </w:t>
      </w:r>
      <w:r>
        <w:rPr>
          <w:spacing w:val="-2"/>
          <w:w w:val="105"/>
        </w:rPr>
        <w:t>посильных</w:t>
      </w:r>
      <w:r w:rsidR="00BD58C8">
        <w:rPr>
          <w:spacing w:val="-2"/>
          <w:w w:val="105"/>
        </w:rPr>
        <w:t xml:space="preserve"> </w:t>
      </w:r>
      <w:r>
        <w:rPr>
          <w:spacing w:val="-2"/>
          <w:w w:val="105"/>
        </w:rPr>
        <w:t>для</w:t>
      </w:r>
      <w:r w:rsidR="00BD58C8">
        <w:rPr>
          <w:spacing w:val="-2"/>
          <w:w w:val="105"/>
        </w:rPr>
        <w:t xml:space="preserve"> </w:t>
      </w:r>
      <w:r>
        <w:rPr>
          <w:spacing w:val="-2"/>
          <w:w w:val="105"/>
        </w:rPr>
        <w:t>несовершеннолетнего,</w:t>
      </w:r>
      <w:r w:rsidR="00BD58C8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и </w:t>
      </w:r>
      <w:r>
        <w:rPr>
          <w:w w:val="105"/>
        </w:rPr>
        <w:t>исполняются</w:t>
      </w:r>
      <w:r w:rsidR="00BD58C8">
        <w:rPr>
          <w:w w:val="105"/>
        </w:rPr>
        <w:t xml:space="preserve"> </w:t>
      </w:r>
      <w:r>
        <w:rPr>
          <w:w w:val="105"/>
        </w:rPr>
        <w:t>им</w:t>
      </w:r>
      <w:r w:rsidR="00BD58C8">
        <w:rPr>
          <w:w w:val="105"/>
        </w:rPr>
        <w:t xml:space="preserve"> </w:t>
      </w:r>
      <w:r>
        <w:rPr>
          <w:w w:val="105"/>
        </w:rPr>
        <w:t>в</w:t>
      </w:r>
      <w:r w:rsidR="00BD58C8">
        <w:rPr>
          <w:w w:val="105"/>
        </w:rPr>
        <w:t xml:space="preserve"> </w:t>
      </w:r>
      <w:r>
        <w:rPr>
          <w:w w:val="105"/>
        </w:rPr>
        <w:t>свободное</w:t>
      </w:r>
      <w:r w:rsidR="00BD58C8">
        <w:rPr>
          <w:w w:val="105"/>
        </w:rPr>
        <w:t xml:space="preserve"> </w:t>
      </w:r>
      <w:r>
        <w:rPr>
          <w:w w:val="105"/>
        </w:rPr>
        <w:t>от</w:t>
      </w:r>
      <w:r w:rsidR="00BD58C8">
        <w:rPr>
          <w:w w:val="105"/>
        </w:rPr>
        <w:t xml:space="preserve"> </w:t>
      </w:r>
      <w:r>
        <w:rPr>
          <w:w w:val="105"/>
        </w:rPr>
        <w:t>учебы</w:t>
      </w:r>
      <w:r w:rsidR="00BD58C8">
        <w:rPr>
          <w:w w:val="105"/>
        </w:rPr>
        <w:t xml:space="preserve"> </w:t>
      </w:r>
      <w:r>
        <w:rPr>
          <w:w w:val="105"/>
        </w:rPr>
        <w:t>или</w:t>
      </w:r>
      <w:r w:rsidR="00BD58C8">
        <w:rPr>
          <w:w w:val="105"/>
        </w:rPr>
        <w:t xml:space="preserve"> </w:t>
      </w:r>
      <w:r>
        <w:rPr>
          <w:w w:val="105"/>
        </w:rPr>
        <w:t>основной</w:t>
      </w:r>
      <w:r w:rsidR="00BD58C8">
        <w:rPr>
          <w:w w:val="105"/>
        </w:rPr>
        <w:t xml:space="preserve"> </w:t>
      </w:r>
      <w:r>
        <w:rPr>
          <w:w w:val="105"/>
        </w:rPr>
        <w:t>работы</w:t>
      </w:r>
      <w:r w:rsidR="00BD58C8">
        <w:rPr>
          <w:w w:val="105"/>
        </w:rPr>
        <w:t xml:space="preserve"> </w:t>
      </w:r>
      <w:r>
        <w:rPr>
          <w:w w:val="105"/>
        </w:rPr>
        <w:t>время.</w:t>
      </w:r>
    </w:p>
    <w:p w:rsidR="00B372A0" w:rsidRDefault="00B0394A">
      <w:pPr>
        <w:pStyle w:val="a3"/>
        <w:spacing w:line="297" w:lineRule="auto"/>
      </w:pPr>
      <w:r>
        <w:t>Продолжитель</w:t>
      </w:r>
      <w:r>
        <w:t>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B372A0" w:rsidRDefault="00B0394A">
      <w:pPr>
        <w:pStyle w:val="a3"/>
        <w:spacing w:before="206" w:line="297" w:lineRule="auto"/>
        <w:ind w:right="275"/>
      </w:pPr>
      <w:r w:rsidRPr="009D1B38">
        <w:rPr>
          <w:color w:val="948A54" w:themeColor="background2" w:themeShade="80"/>
        </w:rPr>
        <w:t>Исправительные работы</w:t>
      </w:r>
      <w:r w:rsidR="00BD58C8">
        <w:rPr>
          <w:color w:val="C3A37B"/>
        </w:rPr>
        <w:t xml:space="preserve"> </w:t>
      </w:r>
      <w:r>
        <w:t xml:space="preserve">назначаются несовершеннолетним осужденным на </w:t>
      </w:r>
      <w:r>
        <w:rPr>
          <w:w w:val="105"/>
        </w:rPr>
        <w:t>ср</w:t>
      </w:r>
      <w:r>
        <w:rPr>
          <w:w w:val="105"/>
        </w:rPr>
        <w:t>ок до одного года.</w:t>
      </w:r>
    </w:p>
    <w:p w:rsidR="00B372A0" w:rsidRDefault="00B0394A">
      <w:pPr>
        <w:pStyle w:val="a3"/>
        <w:spacing w:before="213" w:line="307" w:lineRule="auto"/>
      </w:pPr>
      <w:r w:rsidRPr="009D1B38">
        <w:rPr>
          <w:color w:val="948A54" w:themeColor="background2" w:themeShade="80"/>
        </w:rPr>
        <w:t>Ограничение свободы</w:t>
      </w:r>
      <w:r>
        <w:rPr>
          <w:color w:val="C3A37B"/>
        </w:rPr>
        <w:t xml:space="preserve"> </w:t>
      </w:r>
      <w:r>
        <w:t xml:space="preserve">назначается несовершеннолетним осужденным в виде </w:t>
      </w:r>
      <w:r>
        <w:rPr>
          <w:w w:val="105"/>
        </w:rPr>
        <w:t>основного</w:t>
      </w:r>
      <w:r w:rsidR="009D1B38">
        <w:rPr>
          <w:w w:val="105"/>
        </w:rPr>
        <w:t xml:space="preserve"> </w:t>
      </w:r>
      <w:r>
        <w:rPr>
          <w:w w:val="105"/>
        </w:rPr>
        <w:t>наказания</w:t>
      </w:r>
      <w:r w:rsidR="009D1B38">
        <w:rPr>
          <w:w w:val="105"/>
        </w:rPr>
        <w:t xml:space="preserve"> </w:t>
      </w:r>
      <w:r>
        <w:rPr>
          <w:w w:val="105"/>
        </w:rPr>
        <w:t>на</w:t>
      </w:r>
      <w:r w:rsidR="009D1B38">
        <w:rPr>
          <w:w w:val="105"/>
        </w:rPr>
        <w:t xml:space="preserve"> </w:t>
      </w:r>
      <w:r>
        <w:rPr>
          <w:w w:val="105"/>
        </w:rPr>
        <w:t>срок</w:t>
      </w:r>
      <w:r w:rsidR="009D1B38">
        <w:rPr>
          <w:w w:val="105"/>
        </w:rPr>
        <w:t xml:space="preserve"> </w:t>
      </w:r>
      <w:r>
        <w:rPr>
          <w:w w:val="105"/>
        </w:rPr>
        <w:t>от</w:t>
      </w:r>
      <w:r w:rsidR="009D1B38">
        <w:rPr>
          <w:w w:val="105"/>
        </w:rPr>
        <w:t xml:space="preserve"> </w:t>
      </w:r>
      <w:r>
        <w:rPr>
          <w:w w:val="105"/>
        </w:rPr>
        <w:t>двух</w:t>
      </w:r>
      <w:r w:rsidR="009D1B38">
        <w:rPr>
          <w:w w:val="105"/>
        </w:rPr>
        <w:t xml:space="preserve"> </w:t>
      </w:r>
      <w:r>
        <w:rPr>
          <w:w w:val="105"/>
        </w:rPr>
        <w:t>месяцев</w:t>
      </w:r>
      <w:r w:rsidR="009D1B38">
        <w:rPr>
          <w:w w:val="105"/>
        </w:rPr>
        <w:t xml:space="preserve"> </w:t>
      </w:r>
      <w:r>
        <w:rPr>
          <w:w w:val="105"/>
        </w:rPr>
        <w:t>до</w:t>
      </w:r>
      <w:r w:rsidR="009D1B38">
        <w:rPr>
          <w:w w:val="105"/>
        </w:rPr>
        <w:t xml:space="preserve"> </w:t>
      </w:r>
      <w:r>
        <w:rPr>
          <w:w w:val="105"/>
        </w:rPr>
        <w:t>двух</w:t>
      </w:r>
      <w:r w:rsidR="009D1B38">
        <w:rPr>
          <w:w w:val="105"/>
        </w:rPr>
        <w:t xml:space="preserve"> </w:t>
      </w:r>
      <w:r>
        <w:rPr>
          <w:w w:val="105"/>
        </w:rPr>
        <w:t>лет.</w:t>
      </w:r>
    </w:p>
    <w:p w:rsidR="00B372A0" w:rsidRDefault="00B0394A">
      <w:pPr>
        <w:pStyle w:val="a3"/>
        <w:spacing w:before="205"/>
        <w:ind w:right="0"/>
      </w:pPr>
      <w:r w:rsidRPr="009D1B38">
        <w:rPr>
          <w:color w:val="948A54" w:themeColor="background2" w:themeShade="80"/>
        </w:rPr>
        <w:t>Лишениесвободы</w:t>
      </w:r>
      <w:r>
        <w:t>назначаетсянасрокнесвыше10</w:t>
      </w:r>
      <w:r>
        <w:rPr>
          <w:spacing w:val="-4"/>
        </w:rPr>
        <w:t>лет.</w:t>
      </w:r>
    </w:p>
    <w:p w:rsidR="00B372A0" w:rsidRDefault="00B0394A">
      <w:pPr>
        <w:pStyle w:val="a3"/>
        <w:spacing w:before="282" w:line="297" w:lineRule="auto"/>
      </w:pPr>
      <w:r>
        <w:rPr>
          <w:w w:val="105"/>
        </w:rPr>
        <w:t>К</w:t>
      </w:r>
      <w:r w:rsidR="009D1B38">
        <w:rPr>
          <w:w w:val="105"/>
        </w:rPr>
        <w:t xml:space="preserve"> </w:t>
      </w:r>
      <w:r>
        <w:rPr>
          <w:w w:val="105"/>
        </w:rPr>
        <w:t>несовершеннолетним,</w:t>
      </w:r>
      <w:r w:rsidR="009D1B38">
        <w:rPr>
          <w:w w:val="105"/>
        </w:rPr>
        <w:t xml:space="preserve"> </w:t>
      </w:r>
      <w:r>
        <w:rPr>
          <w:w w:val="105"/>
        </w:rPr>
        <w:t>совершившим</w:t>
      </w:r>
      <w:r w:rsidR="009D1B38">
        <w:rPr>
          <w:w w:val="105"/>
        </w:rPr>
        <w:t xml:space="preserve"> </w:t>
      </w:r>
      <w:r>
        <w:rPr>
          <w:w w:val="105"/>
        </w:rPr>
        <w:t>преступление,</w:t>
      </w:r>
      <w:r w:rsidR="009D1B38">
        <w:rPr>
          <w:w w:val="105"/>
        </w:rPr>
        <w:t xml:space="preserve"> </w:t>
      </w:r>
      <w:r>
        <w:rPr>
          <w:w w:val="105"/>
        </w:rPr>
        <w:t>могут</w:t>
      </w:r>
      <w:r w:rsidR="009D1B38">
        <w:rPr>
          <w:w w:val="105"/>
        </w:rPr>
        <w:t xml:space="preserve"> </w:t>
      </w:r>
      <w:r>
        <w:rPr>
          <w:w w:val="105"/>
        </w:rPr>
        <w:t>быть</w:t>
      </w:r>
      <w:r w:rsidR="009D1B38">
        <w:rPr>
          <w:w w:val="105"/>
        </w:rPr>
        <w:t xml:space="preserve"> </w:t>
      </w:r>
      <w:r>
        <w:rPr>
          <w:w w:val="105"/>
        </w:rPr>
        <w:t xml:space="preserve">применены </w:t>
      </w:r>
      <w:r>
        <w:rPr>
          <w:spacing w:val="-2"/>
          <w:w w:val="105"/>
        </w:rPr>
        <w:t>принудительн</w:t>
      </w:r>
      <w:r>
        <w:rPr>
          <w:spacing w:val="-2"/>
          <w:w w:val="105"/>
        </w:rPr>
        <w:t>ые</w:t>
      </w:r>
      <w:r w:rsidR="009D1B38">
        <w:rPr>
          <w:spacing w:val="-2"/>
          <w:w w:val="105"/>
        </w:rPr>
        <w:t xml:space="preserve"> </w:t>
      </w:r>
      <w:r>
        <w:rPr>
          <w:spacing w:val="-2"/>
          <w:w w:val="105"/>
        </w:rPr>
        <w:t>меры</w:t>
      </w:r>
      <w:r w:rsidR="009D1B38">
        <w:rPr>
          <w:spacing w:val="-2"/>
          <w:w w:val="105"/>
        </w:rPr>
        <w:t xml:space="preserve"> </w:t>
      </w:r>
      <w:r>
        <w:rPr>
          <w:spacing w:val="-2"/>
          <w:w w:val="105"/>
        </w:rPr>
        <w:t>воспитательного</w:t>
      </w:r>
      <w:r w:rsidR="009D1B38">
        <w:rPr>
          <w:spacing w:val="-2"/>
          <w:w w:val="105"/>
        </w:rPr>
        <w:t xml:space="preserve"> </w:t>
      </w:r>
      <w:r>
        <w:rPr>
          <w:spacing w:val="-2"/>
          <w:w w:val="105"/>
        </w:rPr>
        <w:t>воздействия</w:t>
      </w:r>
      <w:r w:rsidR="009D1B38">
        <w:rPr>
          <w:spacing w:val="-2"/>
          <w:w w:val="105"/>
        </w:rPr>
        <w:t xml:space="preserve"> </w:t>
      </w:r>
      <w:r>
        <w:rPr>
          <w:spacing w:val="-2"/>
          <w:w w:val="105"/>
        </w:rPr>
        <w:t>либо</w:t>
      </w:r>
      <w:r w:rsidR="009D1B38">
        <w:rPr>
          <w:spacing w:val="-2"/>
          <w:w w:val="105"/>
        </w:rPr>
        <w:t xml:space="preserve"> </w:t>
      </w:r>
      <w:r>
        <w:rPr>
          <w:spacing w:val="-2"/>
          <w:w w:val="105"/>
        </w:rPr>
        <w:t>им</w:t>
      </w:r>
      <w:r w:rsidR="009D1B38">
        <w:rPr>
          <w:spacing w:val="-2"/>
          <w:w w:val="105"/>
        </w:rPr>
        <w:t xml:space="preserve"> </w:t>
      </w:r>
      <w:r>
        <w:rPr>
          <w:spacing w:val="-2"/>
          <w:w w:val="105"/>
        </w:rPr>
        <w:t>может</w:t>
      </w:r>
      <w:r w:rsidR="009D1B38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быть </w:t>
      </w:r>
      <w:r>
        <w:rPr>
          <w:w w:val="105"/>
        </w:rPr>
        <w:t>назначено</w:t>
      </w:r>
      <w:r w:rsidR="009D1B38">
        <w:rPr>
          <w:w w:val="105"/>
        </w:rPr>
        <w:t xml:space="preserve"> </w:t>
      </w:r>
      <w:r>
        <w:rPr>
          <w:w w:val="105"/>
        </w:rPr>
        <w:t>наказание,</w:t>
      </w:r>
      <w:r w:rsidR="009D1B38">
        <w:rPr>
          <w:w w:val="105"/>
        </w:rPr>
        <w:t xml:space="preserve"> </w:t>
      </w:r>
      <w:r>
        <w:rPr>
          <w:w w:val="105"/>
        </w:rPr>
        <w:t>а</w:t>
      </w:r>
      <w:r w:rsidR="009D1B38">
        <w:rPr>
          <w:w w:val="105"/>
        </w:rPr>
        <w:t xml:space="preserve"> </w:t>
      </w:r>
      <w:r>
        <w:rPr>
          <w:w w:val="105"/>
        </w:rPr>
        <w:t>при</w:t>
      </w:r>
      <w:r w:rsidR="009D1B38">
        <w:rPr>
          <w:w w:val="105"/>
        </w:rPr>
        <w:t xml:space="preserve"> </w:t>
      </w:r>
      <w:r>
        <w:rPr>
          <w:w w:val="105"/>
        </w:rPr>
        <w:t>освобождении</w:t>
      </w:r>
      <w:r w:rsidR="009D1B38">
        <w:rPr>
          <w:w w:val="105"/>
        </w:rPr>
        <w:t xml:space="preserve"> </w:t>
      </w:r>
      <w:r>
        <w:rPr>
          <w:w w:val="105"/>
        </w:rPr>
        <w:t>от</w:t>
      </w:r>
      <w:r w:rsidR="009D1B38">
        <w:rPr>
          <w:w w:val="105"/>
        </w:rPr>
        <w:t xml:space="preserve"> </w:t>
      </w:r>
      <w:r>
        <w:rPr>
          <w:w w:val="105"/>
        </w:rPr>
        <w:t>наказания</w:t>
      </w:r>
      <w:r w:rsidR="009D1B38">
        <w:rPr>
          <w:w w:val="105"/>
        </w:rPr>
        <w:t xml:space="preserve"> </w:t>
      </w:r>
      <w:r>
        <w:rPr>
          <w:w w:val="105"/>
        </w:rPr>
        <w:t>судом</w:t>
      </w:r>
      <w:r w:rsidR="00AE6BE0">
        <w:rPr>
          <w:w w:val="105"/>
        </w:rPr>
        <w:t xml:space="preserve"> </w:t>
      </w:r>
      <w:r>
        <w:rPr>
          <w:w w:val="105"/>
        </w:rPr>
        <w:t>они</w:t>
      </w:r>
      <w:r w:rsidR="00AE6BE0">
        <w:rPr>
          <w:w w:val="105"/>
        </w:rPr>
        <w:t xml:space="preserve"> </w:t>
      </w:r>
      <w:r>
        <w:rPr>
          <w:w w:val="105"/>
        </w:rPr>
        <w:t>могут</w:t>
      </w:r>
      <w:r w:rsidR="00AE6BE0">
        <w:rPr>
          <w:w w:val="105"/>
        </w:rPr>
        <w:t xml:space="preserve"> </w:t>
      </w:r>
      <w:r>
        <w:rPr>
          <w:w w:val="105"/>
        </w:rPr>
        <w:t xml:space="preserve">быть </w:t>
      </w:r>
      <w:r>
        <w:t xml:space="preserve">также помещены в специальное учебно-воспитательное учреждение закрытого </w:t>
      </w:r>
      <w:r>
        <w:rPr>
          <w:w w:val="105"/>
        </w:rPr>
        <w:t>типа органа управления образованием.</w:t>
      </w:r>
    </w:p>
    <w:p w:rsidR="00AE6BE0" w:rsidRDefault="00B0394A">
      <w:pPr>
        <w:pStyle w:val="a3"/>
        <w:spacing w:before="2" w:line="566" w:lineRule="exact"/>
        <w:ind w:left="269" w:right="3373" w:hanging="170"/>
        <w:rPr>
          <w:color w:val="948A54" w:themeColor="background2" w:themeShade="80"/>
        </w:rPr>
      </w:pPr>
      <w:r w:rsidRPr="00AE6BE0">
        <w:rPr>
          <w:color w:val="948A54" w:themeColor="background2" w:themeShade="80"/>
        </w:rPr>
        <w:t>Принудительные меры воспитательного</w:t>
      </w:r>
      <w:r w:rsidRPr="00AE6BE0">
        <w:rPr>
          <w:color w:val="948A54" w:themeColor="background2" w:themeShade="80"/>
        </w:rPr>
        <w:t xml:space="preserve"> воздействия</w:t>
      </w:r>
    </w:p>
    <w:p w:rsidR="00B372A0" w:rsidRDefault="00B0394A" w:rsidP="00AE6BE0">
      <w:pPr>
        <w:pStyle w:val="a3"/>
        <w:spacing w:before="2" w:line="566" w:lineRule="exact"/>
        <w:ind w:left="269" w:right="3373" w:hanging="170"/>
      </w:pPr>
      <w:r w:rsidRPr="00AE6BE0">
        <w:rPr>
          <w:noProof/>
          <w:color w:val="948A54" w:themeColor="background2" w:themeShade="80"/>
          <w:position w:val="2"/>
          <w:lang w:eastAsia="ru-RU"/>
        </w:rPr>
        <w:drawing>
          <wp:inline distT="0" distB="0" distL="0" distR="0">
            <wp:extent cx="58796" cy="5879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6" cy="5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предупреждение;</w:t>
      </w:r>
    </w:p>
    <w:p w:rsidR="00B372A0" w:rsidRDefault="00B0394A" w:rsidP="00AE6BE0">
      <w:pPr>
        <w:pStyle w:val="a3"/>
        <w:spacing w:before="5" w:line="297" w:lineRule="auto"/>
      </w:pPr>
      <w:r>
        <w:rPr>
          <w:noProof/>
          <w:position w:val="2"/>
          <w:lang w:eastAsia="ru-RU"/>
        </w:rPr>
        <w:drawing>
          <wp:inline distT="0" distB="0" distL="0" distR="0">
            <wp:extent cx="58796" cy="5879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6" cy="5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105"/>
        </w:rPr>
        <w:t>передача</w:t>
      </w:r>
      <w:r w:rsidR="00AE6BE0">
        <w:rPr>
          <w:spacing w:val="-2"/>
          <w:w w:val="105"/>
        </w:rPr>
        <w:t xml:space="preserve"> </w:t>
      </w:r>
      <w:r>
        <w:rPr>
          <w:spacing w:val="-2"/>
          <w:w w:val="105"/>
        </w:rPr>
        <w:t>под</w:t>
      </w:r>
      <w:r w:rsidR="00AE6BE0">
        <w:rPr>
          <w:spacing w:val="-2"/>
          <w:w w:val="105"/>
        </w:rPr>
        <w:t xml:space="preserve"> </w:t>
      </w:r>
      <w:r>
        <w:rPr>
          <w:spacing w:val="-2"/>
          <w:w w:val="105"/>
        </w:rPr>
        <w:t>надзор</w:t>
      </w:r>
      <w:r w:rsidR="00AE6BE0">
        <w:rPr>
          <w:spacing w:val="-2"/>
          <w:w w:val="105"/>
        </w:rPr>
        <w:t xml:space="preserve"> </w:t>
      </w:r>
      <w:r>
        <w:rPr>
          <w:spacing w:val="-2"/>
          <w:w w:val="105"/>
        </w:rPr>
        <w:t>родителей</w:t>
      </w:r>
      <w:r w:rsidR="00AE6BE0">
        <w:rPr>
          <w:spacing w:val="-2"/>
          <w:w w:val="105"/>
        </w:rPr>
        <w:t xml:space="preserve"> </w:t>
      </w:r>
      <w:r>
        <w:rPr>
          <w:spacing w:val="-2"/>
          <w:w w:val="105"/>
        </w:rPr>
        <w:t>либо</w:t>
      </w:r>
      <w:r w:rsidR="00AE6BE0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специализированного </w:t>
      </w:r>
      <w:r>
        <w:rPr>
          <w:w w:val="105"/>
        </w:rPr>
        <w:t>государственного органа;</w:t>
      </w:r>
    </w:p>
    <w:p w:rsidR="00B372A0" w:rsidRDefault="00B0394A" w:rsidP="00AE6BE0">
      <w:pPr>
        <w:pStyle w:val="a3"/>
        <w:spacing w:line="281" w:lineRule="exact"/>
        <w:ind w:right="0"/>
      </w:pPr>
      <w:r>
        <w:rPr>
          <w:noProof/>
          <w:position w:val="2"/>
          <w:lang w:eastAsia="ru-RU"/>
        </w:rPr>
        <w:drawing>
          <wp:inline distT="0" distB="0" distL="0" distR="0">
            <wp:extent cx="58796" cy="5879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6" cy="5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возложение обязанности загладить причиненный вред;</w:t>
      </w:r>
    </w:p>
    <w:p w:rsidR="00B372A0" w:rsidRDefault="00B0394A" w:rsidP="00AE6BE0">
      <w:pPr>
        <w:pStyle w:val="a3"/>
        <w:spacing w:before="67"/>
        <w:ind w:right="0"/>
      </w:pPr>
      <w:r>
        <w:rPr>
          <w:noProof/>
          <w:position w:val="1"/>
          <w:lang w:eastAsia="ru-RU"/>
        </w:rPr>
        <w:drawing>
          <wp:inline distT="0" distB="0" distL="0" distR="0">
            <wp:extent cx="58796" cy="5879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6" cy="5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ограничение</w:t>
      </w:r>
      <w:r w:rsidR="00AE6BE0">
        <w:t xml:space="preserve"> </w:t>
      </w:r>
      <w:r>
        <w:t>досуга</w:t>
      </w:r>
      <w:r w:rsidR="00AE6BE0">
        <w:t xml:space="preserve"> </w:t>
      </w:r>
      <w:r>
        <w:t>и</w:t>
      </w:r>
      <w:r w:rsidR="00AE6BE0">
        <w:t xml:space="preserve"> </w:t>
      </w:r>
      <w:r>
        <w:t>установление</w:t>
      </w:r>
      <w:r w:rsidR="00AE6BE0">
        <w:t xml:space="preserve"> </w:t>
      </w:r>
      <w:r>
        <w:t>особых</w:t>
      </w:r>
      <w:r w:rsidR="00AE6BE0">
        <w:t xml:space="preserve"> </w:t>
      </w:r>
      <w:r>
        <w:t>требований</w:t>
      </w:r>
      <w:r w:rsidR="00AE6BE0">
        <w:t xml:space="preserve"> </w:t>
      </w:r>
      <w:r>
        <w:t>к</w:t>
      </w:r>
      <w:r w:rsidR="00AE6BE0">
        <w:t xml:space="preserve"> </w:t>
      </w:r>
      <w:r>
        <w:t>поведению.</w:t>
      </w:r>
    </w:p>
    <w:p w:rsidR="00B372A0" w:rsidRDefault="00B372A0">
      <w:pPr>
        <w:sectPr w:rsidR="00B372A0">
          <w:pgSz w:w="10800" w:h="15740"/>
          <w:pgMar w:top="640" w:right="440" w:bottom="280" w:left="460" w:header="720" w:footer="720" w:gutter="0"/>
          <w:cols w:space="720"/>
        </w:sectPr>
      </w:pPr>
    </w:p>
    <w:p w:rsidR="00B372A0" w:rsidRDefault="00B372A0">
      <w:pPr>
        <w:pStyle w:val="a3"/>
        <w:spacing w:before="7"/>
        <w:ind w:left="0" w:right="0"/>
        <w:rPr>
          <w:sz w:val="17"/>
        </w:rPr>
      </w:pPr>
    </w:p>
    <w:sectPr w:rsidR="00B372A0" w:rsidSect="00B372A0">
      <w:pgSz w:w="10800" w:h="15740"/>
      <w:pgMar w:top="178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72A0"/>
    <w:rsid w:val="00057565"/>
    <w:rsid w:val="00105732"/>
    <w:rsid w:val="00271B0E"/>
    <w:rsid w:val="00306D48"/>
    <w:rsid w:val="004A64B1"/>
    <w:rsid w:val="004F757D"/>
    <w:rsid w:val="00654668"/>
    <w:rsid w:val="00845594"/>
    <w:rsid w:val="0089205D"/>
    <w:rsid w:val="00977419"/>
    <w:rsid w:val="009D1B38"/>
    <w:rsid w:val="009D4441"/>
    <w:rsid w:val="00AE6BE0"/>
    <w:rsid w:val="00B0394A"/>
    <w:rsid w:val="00B05272"/>
    <w:rsid w:val="00B372A0"/>
    <w:rsid w:val="00BB3F13"/>
    <w:rsid w:val="00BD58C8"/>
    <w:rsid w:val="00E4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2A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72A0"/>
    <w:pPr>
      <w:ind w:left="100" w:right="202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B372A0"/>
    <w:pPr>
      <w:spacing w:before="193"/>
      <w:ind w:left="100"/>
      <w:outlineLvl w:val="1"/>
    </w:pPr>
    <w:rPr>
      <w:rFonts w:ascii="Arial Black" w:eastAsia="Arial Black" w:hAnsi="Arial Black" w:cs="Arial Black"/>
      <w:sz w:val="30"/>
      <w:szCs w:val="30"/>
      <w:u w:val="single" w:color="000000"/>
    </w:rPr>
  </w:style>
  <w:style w:type="paragraph" w:styleId="a4">
    <w:name w:val="Title"/>
    <w:basedOn w:val="a"/>
    <w:uiPriority w:val="1"/>
    <w:qFormat/>
    <w:rsid w:val="00B372A0"/>
    <w:pPr>
      <w:spacing w:before="277"/>
      <w:ind w:left="3897" w:right="202" w:hanging="3386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B372A0"/>
  </w:style>
  <w:style w:type="paragraph" w:customStyle="1" w:styleId="TableParagraph">
    <w:name w:val="Table Paragraph"/>
    <w:basedOn w:val="a"/>
    <w:uiPriority w:val="1"/>
    <w:qFormat/>
    <w:rsid w:val="00B372A0"/>
  </w:style>
  <w:style w:type="paragraph" w:styleId="a6">
    <w:name w:val="Balloon Text"/>
    <w:basedOn w:val="a"/>
    <w:link w:val="a7"/>
    <w:uiPriority w:val="99"/>
    <w:semiHidden/>
    <w:unhideWhenUsed/>
    <w:rsid w:val="009D44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441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Елена Орлова</dc:creator>
  <cp:keywords>DAF2URPQnzY,BACZH_EmILQ</cp:keywords>
  <cp:lastModifiedBy>111</cp:lastModifiedBy>
  <cp:revision>2</cp:revision>
  <dcterms:created xsi:type="dcterms:W3CDTF">2024-03-05T11:39:00Z</dcterms:created>
  <dcterms:modified xsi:type="dcterms:W3CDTF">2024-03-05T11:39:00Z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Canva</vt:lpwstr>
  </property>
  <property fmtid="{D5CDD505-2E9C-101B-9397-08002B2CF9AE}" pid="4" name="LastSaved">
    <vt:filetime>2024-03-05T00:00:00Z</vt:filetime>
  </property>
  <property fmtid="{D5CDD505-2E9C-101B-9397-08002B2CF9AE}" pid="5" name="Producer">
    <vt:lpwstr>Canva</vt:lpwstr>
  </property>
</Properties>
</file>